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C" w:rsidRPr="00EA2DDC" w:rsidRDefault="00EA2DDC" w:rsidP="00EA2D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A2DD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EA2DDC" w:rsidRPr="00EA2DDC" w:rsidRDefault="00EA2DDC" w:rsidP="00EA2DD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EA2DDC" w:rsidRPr="00EA2DDC" w:rsidRDefault="00341BD2" w:rsidP="00EA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A2DDC"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78105</wp:posOffset>
            </wp:positionV>
            <wp:extent cx="1085850" cy="1445260"/>
            <wp:effectExtent l="0" t="0" r="0" b="2540"/>
            <wp:wrapSquare wrapText="bothSides"/>
            <wp:docPr id="1" name="Picture 1" descr="Описание: C:\Users\user\Desktop\STOIAN SARIE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C:\Users\user\Desktop\STOIAN SARIE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DDC" w:rsidRPr="00EA2DDC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A2DD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ЧАСТНА ЕЗИКОВА ГИМНАЗИЯ „СТОЯН САРИЕВ” </w:t>
      </w:r>
    </w:p>
    <w:p w:rsidR="00EA2DDC" w:rsidRPr="00EA2DDC" w:rsidRDefault="00EA2DDC" w:rsidP="00EA2DD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  <w:r w:rsidRPr="00EA2DDC">
        <w:rPr>
          <w:rFonts w:ascii="Times New Roman" w:eastAsia="Calibri" w:hAnsi="Times New Roman" w:cs="Times New Roman"/>
          <w:b/>
          <w:sz w:val="20"/>
          <w:szCs w:val="20"/>
          <w:u w:val="single"/>
          <w:lang w:val="bg-BG"/>
        </w:rPr>
        <w:t>Пловдив, бул. „Шести септември” 252, тел/факс:  032/622-656,</w:t>
      </w:r>
    </w:p>
    <w:p w:rsidR="00EA2DDC" w:rsidRPr="00EA2DDC" w:rsidRDefault="00EA2DDC" w:rsidP="00EA2DD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  <w:r w:rsidRPr="00EA2DDC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info</w:t>
      </w:r>
      <w:r w:rsidRPr="00EA2DDC">
        <w:rPr>
          <w:rFonts w:ascii="Times New Roman" w:eastAsia="Calibri" w:hAnsi="Times New Roman" w:cs="Times New Roman"/>
          <w:b/>
          <w:sz w:val="32"/>
          <w:szCs w:val="32"/>
          <w:vertAlign w:val="superscript"/>
          <w:lang w:val="ru-RU"/>
        </w:rPr>
        <w:t>@</w:t>
      </w:r>
      <w:r w:rsidRPr="00EA2DDC">
        <w:rPr>
          <w:rFonts w:ascii="Times New Roman" w:eastAsia="Calibri" w:hAnsi="Times New Roman" w:cs="Times New Roman"/>
          <w:b/>
          <w:sz w:val="32"/>
          <w:szCs w:val="32"/>
          <w:vertAlign w:val="superscript"/>
        </w:rPr>
        <w:t>sarievschools.eu</w:t>
      </w: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572BD8" w:rsidRDefault="00EA2DDC" w:rsidP="00EA2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bg-BG"/>
        </w:rPr>
      </w:pPr>
      <w:r w:rsidRPr="00EA2DD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</w:t>
      </w:r>
      <w:r w:rsidR="00572B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="00F0280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</w:t>
      </w:r>
      <w:r w:rsidR="00572BD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2BD8">
        <w:rPr>
          <w:rFonts w:ascii="Times New Roman" w:eastAsia="Times New Roman" w:hAnsi="Times New Roman" w:cs="Times New Roman"/>
          <w:b/>
          <w:lang w:val="ru-RU" w:eastAsia="bg-BG"/>
        </w:rPr>
        <w:t xml:space="preserve">УТВЪРДИЛ:  </w:t>
      </w:r>
    </w:p>
    <w:p w:rsidR="00EA2DDC" w:rsidRPr="00572BD8" w:rsidRDefault="00EA2DDC" w:rsidP="00EA2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bg-BG"/>
        </w:rPr>
      </w:pPr>
      <w:r w:rsidRPr="00EA2DD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</w:t>
      </w:r>
      <w:r w:rsidR="00F0280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</w:t>
      </w:r>
      <w:r w:rsidRPr="00EA2DD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572BD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Директор: Светла Тошкова</w:t>
      </w: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A2DDC" w:rsidRPr="00EA2DDC" w:rsidRDefault="00EA2DDC" w:rsidP="00EA2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6452D7" w:rsidRDefault="00DD411B" w:rsidP="00EA2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452D7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ГОДИШЕН </w:t>
      </w:r>
      <w:r w:rsidR="00EA2DDC" w:rsidRPr="006452D7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ПЛАН</w:t>
      </w:r>
      <w:r w:rsidR="00862A60" w:rsidRPr="006452D7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</w:t>
      </w:r>
      <w:r w:rsidRPr="006452D7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НА УЧИЛИЩЕТО</w:t>
      </w:r>
    </w:p>
    <w:p w:rsidR="00EA2DDC" w:rsidRPr="006452D7" w:rsidRDefault="00231237" w:rsidP="00EA2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452D7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ЗА УЧЕБНАТА 2023/2024</w:t>
      </w:r>
      <w:r w:rsidR="00EA2DDC" w:rsidRPr="006452D7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ГОДИНА</w:t>
      </w:r>
    </w:p>
    <w:p w:rsidR="00EA2DDC" w:rsidRPr="00EA2DDC" w:rsidRDefault="00EA2DDC" w:rsidP="00EA2D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231237" w:rsidP="00EA2D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приет на ПС с протокол №   </w:t>
      </w:r>
      <w:r w:rsidR="00334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10</w:t>
      </w:r>
      <w:r w:rsidR="00EA2DDC" w:rsidRPr="00EA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/ </w:t>
      </w:r>
      <w:r w:rsidR="00334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 .09.2023</w:t>
      </w:r>
      <w:r w:rsidR="00EA2DDC" w:rsidRPr="00EA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г. – ЧЕГ „СТОЯН САРИЕВ“ и е</w:t>
      </w:r>
      <w:r w:rsidR="007C4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утвърден със Заповед № РД-10-</w:t>
      </w:r>
      <w:r w:rsidR="00D6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D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3</w:t>
      </w:r>
      <w:r w:rsidR="00D65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EA2DDC" w:rsidRPr="00EA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/ </w:t>
      </w:r>
      <w:r w:rsidR="00DD4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 .09.2023</w:t>
      </w:r>
      <w:r w:rsidR="00EA2DDC" w:rsidRPr="00EA2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г. на директора на училището</w:t>
      </w:r>
    </w:p>
    <w:p w:rsidR="00EA2DDC" w:rsidRPr="00EA2DDC" w:rsidRDefault="00EA2DDC" w:rsidP="00EA2DD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A2D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</w:t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A2DDC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                                                                                                                                                                   </w:t>
      </w: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A2DDC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</w:t>
      </w:r>
    </w:p>
    <w:p w:rsidR="00EA2DDC" w:rsidRPr="00EA2DDC" w:rsidRDefault="00EA2DDC" w:rsidP="00EA2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A2D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EA2D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C0165F" w:rsidRDefault="00C0165F" w:rsidP="00C0165F">
      <w:pPr>
        <w:spacing w:before="120" w:after="12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6452D7" w:rsidRDefault="006452D7" w:rsidP="00C0165F">
      <w:pPr>
        <w:spacing w:before="120" w:after="12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EA2DDC" w:rsidRPr="00AE0D81" w:rsidRDefault="00EA2DDC" w:rsidP="00C0165F">
      <w:pPr>
        <w:spacing w:before="120" w:after="120" w:line="240" w:lineRule="auto"/>
        <w:ind w:right="-3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AE0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Анализ и оценка на  състояние на дейността  на училището</w:t>
      </w:r>
    </w:p>
    <w:p w:rsidR="00EE068B" w:rsidRPr="00231237" w:rsidRDefault="00513EC7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</w:t>
      </w:r>
      <w:r w:rsidR="00C0165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2A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Цялостната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дейност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ЧЕГ “Стоян </w:t>
      </w:r>
      <w:proofErr w:type="gramStart"/>
      <w:r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Сариев“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proofErr w:type="gramEnd"/>
      <w:r w:rsidR="00231237"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</w:rPr>
        <w:t>изминалата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</w:rPr>
        <w:t>учебна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  <w:r w:rsidR="004A2A21"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осъществена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предучилищно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училищно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наредбите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утвърждават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държавните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образователни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стандарти</w:t>
      </w:r>
      <w:proofErr w:type="spellEnd"/>
      <w:r w:rsidR="00D65B40" w:rsidRPr="0023123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D65B40" w:rsidRPr="00231237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60255D">
        <w:rPr>
          <w:rFonts w:ascii="Times New Roman" w:eastAsia="Times New Roman" w:hAnsi="Times New Roman" w:cs="Times New Roman"/>
          <w:sz w:val="24"/>
          <w:szCs w:val="24"/>
        </w:rPr>
        <w:t>ратегията</w:t>
      </w:r>
      <w:proofErr w:type="spellEnd"/>
      <w:r w:rsidR="0060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55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02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255D">
        <w:rPr>
          <w:rFonts w:ascii="Times New Roman" w:eastAsia="Times New Roman" w:hAnsi="Times New Roman" w:cs="Times New Roman"/>
          <w:sz w:val="24"/>
          <w:szCs w:val="24"/>
        </w:rPr>
        <w:t>училището</w:t>
      </w:r>
      <w:proofErr w:type="spellEnd"/>
      <w:r w:rsidR="004A2A21"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залегналите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годишния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приоритети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реализирани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училищните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237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proofErr w:type="spellEnd"/>
      <w:r w:rsidRPr="002312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237"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Голяма </w:t>
      </w:r>
      <w:r w:rsidR="00231237" w:rsidRPr="002312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="005A0826" w:rsidRPr="002312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аст</w:t>
      </w:r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инициативите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</w:t>
      </w:r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години</w:t>
      </w:r>
      <w:proofErr w:type="spellEnd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създаването</w:t>
      </w:r>
      <w:proofErr w:type="spellEnd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ЧЕГ</w:t>
      </w:r>
      <w:r w:rsidR="002312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Сариев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осъществиха</w:t>
      </w:r>
      <w:proofErr w:type="spellEnd"/>
      <w:r w:rsidR="00EE068B" w:rsidRPr="0023123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31237" w:rsidRPr="0023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Създадената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съгласуваност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възможност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учебна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постигнат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високи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образователния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учители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осигурена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творческа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най-пълно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стратегията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37" w:rsidRPr="002312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31237" w:rsidRPr="00231237">
        <w:rPr>
          <w:rFonts w:ascii="Times New Roman" w:hAnsi="Times New Roman" w:cs="Times New Roman"/>
          <w:sz w:val="24"/>
          <w:szCs w:val="24"/>
        </w:rPr>
        <w:t xml:space="preserve"> </w:t>
      </w:r>
      <w:r w:rsidR="00231237"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ЧЕГ “Стоян </w:t>
      </w:r>
      <w:proofErr w:type="gramStart"/>
      <w:r w:rsidR="00231237" w:rsidRPr="00231237">
        <w:rPr>
          <w:rFonts w:ascii="Times New Roman" w:eastAsia="Times New Roman" w:hAnsi="Times New Roman" w:cs="Times New Roman"/>
          <w:sz w:val="24"/>
          <w:szCs w:val="24"/>
          <w:lang w:val="bg-BG"/>
        </w:rPr>
        <w:t>Сариев“</w:t>
      </w:r>
      <w:proofErr w:type="gramEnd"/>
      <w:r w:rsidR="006452D7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33F25" w:rsidRPr="007D316D" w:rsidRDefault="00513EC7" w:rsidP="00AE0D81">
      <w:pPr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Частна език</w:t>
      </w:r>
      <w:r w:rsidR="00C0165F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ова гимназия „Стоян Сариев” се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наложи като образователна институция, предоставяща </w:t>
      </w:r>
      <w:r w:rsidR="00EC126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качествено обучение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. Гимназията е с утвърдени традиции, с натрупан опит, с добре подготвени кадри, които непрекъснато повишават квалификацията си в съответствие с променящата се роля на учителя – да бъде не просто източник на учебна информация, а консултант и партньор в процеса на усвояване на знания и умения от страна на учениците.</w:t>
      </w:r>
      <w:r w:rsidR="00145B21" w:rsidRPr="007D316D">
        <w:rPr>
          <w:rFonts w:ascii="Times New Roman" w:hAnsi="Times New Roman" w:cs="Times New Roman"/>
          <w:sz w:val="24"/>
          <w:szCs w:val="24"/>
        </w:rPr>
        <w:t xml:space="preserve"> </w:t>
      </w:r>
      <w:r w:rsidR="00EC126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Изгражда се</w:t>
      </w:r>
      <w:r w:rsidR="00145B21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D612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позитивен организационен климат, п</w:t>
      </w:r>
      <w:r w:rsidR="00EC126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одкрепя се личностно развитие на учениците</w:t>
      </w:r>
      <w:r w:rsidR="009D612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, у</w:t>
      </w:r>
      <w:r w:rsidR="00EC126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твърждава се</w:t>
      </w:r>
      <w:r w:rsidR="00145B21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позитивна дисциплина</w:t>
      </w:r>
      <w:r w:rsidR="00EC126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9D612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</w:t>
      </w:r>
      <w:r w:rsidR="00145B21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азвитие на училищната общност</w:t>
      </w:r>
      <w:r w:rsidR="009D612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13EC7" w:rsidRPr="007D316D" w:rsidRDefault="00F33F25" w:rsidP="00AE0D81">
      <w:pPr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Създадената добра система за организация, съгласуваност и контрол на резултатите от дейностите даде възможност и през тази учебна година да се постигнат високи резултати от образователния процес. На всички учители </w:t>
      </w:r>
      <w:r w:rsidR="00956F1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бе осигурена творческа свобода </w:t>
      </w:r>
      <w:proofErr w:type="spellStart"/>
      <w:r w:rsidR="00956F1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a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възможно най- пълно реализиране на целите на стратегията на гимназията.</w:t>
      </w:r>
      <w:r w:rsidR="00145B21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EA2DDC" w:rsidRPr="007D316D" w:rsidRDefault="00513EC7" w:rsidP="00AE0D81">
      <w:pPr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Частна езикова гимназия „Стоян Сариев“ с решение № 391/17.08.2017г. на Министерски съвет влиза в списъка на иновативните училища в Българ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ия.  Нашата визия за иновацията е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виртуална библиотечна платформа ЧЕГ “Стоян Сариев“ 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ориентирана към </w:t>
      </w:r>
      <w:r w:rsidR="00D65B40" w:rsidRPr="007D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по-ефективното използване на информационните ресурси в контекста на училищното обучение на учениците (в нашия случай от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</w:rPr>
        <w:t>XII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клас). Ролята на виртуалната библиотечна платформа е  да бъде информационен център, имащ за цел координирането и обогатяването на учебния материал.</w:t>
      </w:r>
      <w:r w:rsidR="00341325" w:rsidRPr="007D316D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Към този момент екипът на ЧЕГ „Стоян Сарие</w:t>
      </w:r>
      <w:r w:rsidR="00013B5F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в“ е извършил и постигнал с малки изключения това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което бе предвидил </w:t>
      </w:r>
      <w:r w:rsidR="00231237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изпълнение през учебната 2022-2023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учебна година. </w:t>
      </w:r>
      <w:r w:rsidR="00231237">
        <w:rPr>
          <w:rFonts w:ascii="Times New Roman" w:eastAsia="Times New Roman" w:hAnsi="Times New Roman" w:cs="Times New Roman"/>
          <w:sz w:val="24"/>
          <w:szCs w:val="24"/>
          <w:lang w:val="bg-BG"/>
        </w:rPr>
        <w:t>През учебната 2022/2023</w:t>
      </w:r>
      <w:r w:rsidR="009C5FC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година педагогическият екип създаде много електронни  ресурси в помощ на учениците, родителите </w:t>
      </w:r>
      <w:r w:rsidR="00CD2532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9C5FC0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 преподаватели</w:t>
      </w:r>
      <w:r w:rsidR="00CD2532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Създаде се ефективно сътрудничество с  „Цен</w:t>
      </w:r>
      <w:r w:rsidR="000F694B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тър за творческо обучение“ ООД,</w:t>
      </w:r>
      <w:r w:rsidR="000F694B" w:rsidRPr="007D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ангажиран с изработка на сайта и обучение на персонала „Училище в облака“ и партньорство с НБ „Иван Вазов“ град </w:t>
      </w:r>
      <w:r w:rsidR="00013B5F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Пловдив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452D7" w:rsidRPr="006452D7" w:rsidRDefault="00EA2DDC" w:rsidP="006452D7">
      <w:pPr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Образователно-възпитателният процес се основава на съвременните измерения на обучението и възпитанието: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дейностен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подход; интерактивно обучение; непреходни национални и европейски ценности.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Формиране на мислещи, креативни и критични млади хора, способни да вземат решения, да правят избор, свободни и отговорни, възпитани в дух на родолюбие и патриотизъм, конкурентни в познанията си по английски, немски и испански език и другите учебни предмети. Учителският ек</w:t>
      </w:r>
      <w:r w:rsidR="00B40A9A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ип  работи активно за достигане на крайната цел на Стр</w:t>
      </w:r>
      <w:r w:rsidR="0004430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атегията за развитие </w:t>
      </w:r>
      <w:r w:rsidR="00B40A9A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всеки ученик  да е усвоил на основно ниво ключовите компетенции за успех в ХХI век. </w:t>
      </w:r>
      <w:r w:rsidR="006452D7" w:rsidRPr="006452D7">
        <w:rPr>
          <w:rFonts w:ascii="Times New Roman" w:eastAsia="Times New Roman" w:hAnsi="Times New Roman" w:cs="Times New Roman"/>
          <w:sz w:val="24"/>
          <w:szCs w:val="24"/>
          <w:lang w:val="bg-BG"/>
        </w:rPr>
        <w:t>Критерий за ефективността на образователно-възпитателния процес е успеваемостта на учениците. Резултатите от предходната учебна година позволяват да се определи приносът на всеки отделен учител и да се проследи развитието на всеки ученик.</w:t>
      </w:r>
    </w:p>
    <w:p w:rsidR="006452D7" w:rsidRPr="007D316D" w:rsidRDefault="006452D7" w:rsidP="006452D7">
      <w:pPr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</w:t>
      </w:r>
      <w:r w:rsidRPr="006452D7">
        <w:rPr>
          <w:rFonts w:ascii="Times New Roman" w:eastAsia="Times New Roman" w:hAnsi="Times New Roman" w:cs="Times New Roman"/>
          <w:sz w:val="24"/>
          <w:szCs w:val="24"/>
          <w:lang w:val="bg-BG"/>
        </w:rPr>
        <w:t>Управлението на училището е демократично. Задължителни изисквания са: организираност, точно определяне на отговорностите; свобода при вземане на решения; психологически комфорт; високи изисквания към резултатите от вложения труд, строг контрол; взаимно уважение и доверие.</w:t>
      </w:r>
    </w:p>
    <w:p w:rsidR="00EA2DDC" w:rsidRPr="007D316D" w:rsidRDefault="00EA2DDC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         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Приоритетите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са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отлични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езикови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умения –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качествено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овладяване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най-малко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два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чужди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езика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знания и умения в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областта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съвременните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информационни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технологии, подготовка на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учениците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успешен старт в живота и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продължаване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обучението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във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висши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учебни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заведения.</w:t>
      </w:r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 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Основният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акцент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в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дейността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целия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екип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бе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активния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диалог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в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специфичния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триъгълник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образователната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дейност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–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ученик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родител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учител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– с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цел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общо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обсъждане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проблемите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и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намирането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ефективни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средства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за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тяхното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отстраняване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и </w:t>
      </w:r>
      <w:proofErr w:type="spellStart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разрешаване</w:t>
      </w:r>
      <w:proofErr w:type="spellEnd"/>
      <w:r w:rsidR="006452D7" w:rsidRPr="00645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. </w:t>
      </w:r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В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резултат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това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учениците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са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мотивирани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редовно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да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посещават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учебните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часове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да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участват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в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процеса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обучение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и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активно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и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качествено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да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овладяват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материала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по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учебните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предмети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.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Няма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отпаднали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ученици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за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предходните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години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/>
        </w:rPr>
        <w:t>.</w:t>
      </w:r>
    </w:p>
    <w:p w:rsidR="00F26A40" w:rsidRPr="007D316D" w:rsidRDefault="00F26A40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Продължиха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дейностите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системното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поддържане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обогатяване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материално-техническата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база</w:t>
      </w:r>
      <w:proofErr w:type="spellEnd"/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r w:rsidRPr="007D3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956F1E" w:rsidRPr="007D316D" w:rsidRDefault="00EA2DDC" w:rsidP="00AE0D81">
      <w:pPr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Системната работа на екипа на гимназията и положените усилия за отс</w:t>
      </w:r>
      <w:r w:rsidR="009E2592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раняване на слабостите и преодоляване на проблемите дават своя позитивен резултат: екипът от висококвалифицирани специалисти се справят в срок с планирането на учебно-възпитателните дейности и учебната година стартира успешно. В училището е създадена добра система за организация и контрол по всички видове дейности, съгласуваност и отчетност на резултатите, осигурено е единство и непрекъснатост на образователно-възпитателният процес.</w:t>
      </w:r>
      <w:r w:rsidRPr="007D31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Предоставят се адекватни условия за развитие на потребности, интереси и нагласи за обучение, учене и самоусъвършенстване.</w:t>
      </w:r>
      <w:r w:rsidR="00956F1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Отлично представяне на учениците на изпитите </w:t>
      </w:r>
      <w:r w:rsidR="009B5BE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Кеймбридж </w:t>
      </w:r>
      <w:r w:rsidR="00956F1E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придобиване на сертификати за владеене на английски език.</w:t>
      </w:r>
    </w:p>
    <w:p w:rsidR="00526B8A" w:rsidRPr="00526B8A" w:rsidRDefault="00526B8A" w:rsidP="00AE0D81">
      <w:pPr>
        <w:widowControl w:val="0"/>
        <w:autoSpaceDE w:val="0"/>
        <w:autoSpaceDN w:val="0"/>
        <w:spacing w:before="36" w:after="0" w:line="27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Създадената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оптимална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среда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училище,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ресурсите,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които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разполага,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постигнатите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качествени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резултати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учебно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възпитателния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процес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отличните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постижения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учениците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обективно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основание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учебната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044304">
        <w:rPr>
          <w:rFonts w:ascii="Times New Roman" w:eastAsia="Times New Roman" w:hAnsi="Times New Roman" w:cs="Times New Roman"/>
          <w:sz w:val="24"/>
          <w:szCs w:val="24"/>
          <w:lang w:val="bg-BG"/>
        </w:rPr>
        <w:t>2022/2023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да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бъде</w:t>
      </w:r>
      <w:r w:rsidRPr="00526B8A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определена</w:t>
      </w:r>
      <w:r w:rsidRPr="00526B8A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като</w:t>
      </w:r>
      <w:r w:rsidRPr="00526B8A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526B8A">
        <w:rPr>
          <w:rFonts w:ascii="Times New Roman" w:eastAsia="Times New Roman" w:hAnsi="Times New Roman" w:cs="Times New Roman"/>
          <w:sz w:val="24"/>
          <w:szCs w:val="24"/>
          <w:lang w:val="bg-BG"/>
        </w:rPr>
        <w:t>успешна.</w:t>
      </w:r>
    </w:p>
    <w:p w:rsidR="00EA2DDC" w:rsidRPr="007D316D" w:rsidRDefault="00EA2DDC" w:rsidP="00AE0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Реализацията на завършилите в сфер</w:t>
      </w:r>
      <w:r w:rsidR="000F694B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ата на висшето образование е 99</w:t>
      </w: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%. Наши възпитаници учат в престижни университети  в България, Европа и САЩ.</w:t>
      </w:r>
    </w:p>
    <w:p w:rsidR="00484991" w:rsidRPr="00AE0D81" w:rsidRDefault="00484991" w:rsidP="007D31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E0D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Цели на</w:t>
      </w:r>
      <w:r w:rsidR="009E2592" w:rsidRPr="00AE0D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ЧЕГ „Стоян</w:t>
      </w:r>
      <w:r w:rsidRPr="00AE0D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Сариев“</w:t>
      </w:r>
    </w:p>
    <w:p w:rsidR="00526B8A" w:rsidRPr="007D316D" w:rsidRDefault="00526B8A" w:rsidP="00AE0D81">
      <w:pPr>
        <w:pStyle w:val="a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Управление,</w:t>
      </w:r>
      <w:r w:rsidRPr="007D316D">
        <w:rPr>
          <w:sz w:val="24"/>
          <w:szCs w:val="24"/>
        </w:rPr>
        <w:tab/>
        <w:t>отговарящо</w:t>
      </w:r>
      <w:r w:rsidRPr="007D316D">
        <w:rPr>
          <w:sz w:val="24"/>
          <w:szCs w:val="24"/>
        </w:rPr>
        <w:tab/>
        <w:t>на</w:t>
      </w:r>
      <w:r w:rsidRPr="007D316D">
        <w:rPr>
          <w:sz w:val="24"/>
          <w:szCs w:val="24"/>
        </w:rPr>
        <w:tab/>
        <w:t>националните</w:t>
      </w:r>
      <w:r w:rsidRPr="007D316D">
        <w:rPr>
          <w:sz w:val="24"/>
          <w:szCs w:val="24"/>
        </w:rPr>
        <w:tab/>
        <w:t>и</w:t>
      </w:r>
      <w:r w:rsidRPr="007D316D">
        <w:rPr>
          <w:sz w:val="24"/>
          <w:szCs w:val="24"/>
        </w:rPr>
        <w:tab/>
        <w:t>европейските</w:t>
      </w:r>
      <w:r w:rsidRPr="007D316D">
        <w:rPr>
          <w:sz w:val="24"/>
          <w:szCs w:val="24"/>
        </w:rPr>
        <w:tab/>
        <w:t>образователни стандарти;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before="90" w:line="276" w:lineRule="auto"/>
        <w:ind w:right="527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Поддържане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6"/>
          <w:sz w:val="24"/>
          <w:szCs w:val="24"/>
        </w:rPr>
        <w:t xml:space="preserve"> </w:t>
      </w:r>
      <w:r w:rsidRPr="007D316D">
        <w:rPr>
          <w:sz w:val="24"/>
          <w:szCs w:val="24"/>
        </w:rPr>
        <w:t>физическа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работоспособност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опазване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здравето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живота</w:t>
      </w:r>
      <w:r w:rsidRPr="007D316D">
        <w:rPr>
          <w:spacing w:val="-58"/>
          <w:sz w:val="24"/>
          <w:szCs w:val="24"/>
        </w:rPr>
        <w:t xml:space="preserve"> </w:t>
      </w:r>
      <w:r w:rsidRPr="007D316D">
        <w:rPr>
          <w:sz w:val="24"/>
          <w:szCs w:val="24"/>
        </w:rPr>
        <w:t>на учениците,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педагогическия и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непедагогическия персонал.</w:t>
      </w:r>
    </w:p>
    <w:p w:rsidR="00526B8A" w:rsidRPr="007D316D" w:rsidRDefault="00526B8A" w:rsidP="00AE0D81">
      <w:pPr>
        <w:pStyle w:val="a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Поддържане на устойчив положителен образ на училището и висока степен на обществено доверие към него;</w:t>
      </w:r>
    </w:p>
    <w:p w:rsidR="00526B8A" w:rsidRPr="007D316D" w:rsidRDefault="00526B8A" w:rsidP="00AE0D81">
      <w:pPr>
        <w:pStyle w:val="a3"/>
        <w:numPr>
          <w:ilvl w:val="0"/>
          <w:numId w:val="42"/>
        </w:numPr>
        <w:tabs>
          <w:tab w:val="left" w:pos="621"/>
        </w:tabs>
        <w:spacing w:before="90" w:line="276" w:lineRule="auto"/>
        <w:ind w:right="527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Ефективно социално, гражданско и интеркултурно образование. Устойчиво развитие, здравословен начин на живот и спорт;</w:t>
      </w:r>
    </w:p>
    <w:p w:rsidR="00526B8A" w:rsidRPr="007D316D" w:rsidRDefault="00526B8A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before="90" w:line="276" w:lineRule="auto"/>
        <w:ind w:right="527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Пълноценно партньорство на училището с родителската общност, с държавните институции и неправителствени организации;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line="276" w:lineRule="auto"/>
        <w:ind w:right="526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Въвеждане на съвременни и иновативни методи на обучение и взаимодействие между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учител-ученик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и възпитател-ученик, както в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реална,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така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и в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електронна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среда.</w:t>
      </w:r>
    </w:p>
    <w:p w:rsidR="00526B8A" w:rsidRPr="007D316D" w:rsidRDefault="00526B8A" w:rsidP="00AE0D81">
      <w:pPr>
        <w:pStyle w:val="a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Модерна материално–техническа база.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line="276" w:lineRule="auto"/>
        <w:ind w:right="528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Разработване</w:t>
      </w:r>
      <w:r w:rsidRPr="007D316D">
        <w:rPr>
          <w:spacing w:val="-6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проекти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за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участие</w:t>
      </w:r>
      <w:r w:rsidRPr="007D316D">
        <w:rPr>
          <w:spacing w:val="-6"/>
          <w:sz w:val="24"/>
          <w:szCs w:val="24"/>
        </w:rPr>
        <w:t xml:space="preserve"> </w:t>
      </w:r>
      <w:r w:rsidRPr="007D316D">
        <w:rPr>
          <w:sz w:val="24"/>
          <w:szCs w:val="24"/>
        </w:rPr>
        <w:t>в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национални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международни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програми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проекти</w:t>
      </w:r>
      <w:r w:rsidRPr="007D316D">
        <w:rPr>
          <w:spacing w:val="-58"/>
          <w:sz w:val="24"/>
          <w:szCs w:val="24"/>
        </w:rPr>
        <w:t xml:space="preserve"> </w:t>
      </w:r>
      <w:r w:rsidRPr="007D316D">
        <w:rPr>
          <w:sz w:val="24"/>
          <w:szCs w:val="24"/>
        </w:rPr>
        <w:t>за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подобряване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качеството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обучение,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квалификацията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педагогическите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57"/>
          <w:sz w:val="24"/>
          <w:szCs w:val="24"/>
        </w:rPr>
        <w:t xml:space="preserve"> </w:t>
      </w:r>
      <w:r w:rsidRPr="007D316D">
        <w:rPr>
          <w:sz w:val="24"/>
          <w:szCs w:val="24"/>
        </w:rPr>
        <w:t>непедагогическите кадри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и подобряването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материалната база.</w:t>
      </w:r>
    </w:p>
    <w:p w:rsidR="0027025B" w:rsidRPr="007D316D" w:rsidRDefault="0027025B" w:rsidP="00AE0D81">
      <w:pPr>
        <w:pStyle w:val="a3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Висока професионална компетентност на педагогическия екип и развиване на позитивна екипна среда;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before="1" w:line="276" w:lineRule="auto"/>
        <w:ind w:hanging="361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Развиване</w:t>
      </w:r>
      <w:r w:rsidRPr="007D316D">
        <w:rPr>
          <w:spacing w:val="-4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5"/>
          <w:sz w:val="24"/>
          <w:szCs w:val="24"/>
        </w:rPr>
        <w:t xml:space="preserve"> </w:t>
      </w:r>
      <w:r w:rsidRPr="007D316D">
        <w:rPr>
          <w:sz w:val="24"/>
          <w:szCs w:val="24"/>
        </w:rPr>
        <w:t>извънкласните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6"/>
          <w:sz w:val="24"/>
          <w:szCs w:val="24"/>
        </w:rPr>
        <w:t xml:space="preserve"> </w:t>
      </w:r>
      <w:r w:rsidRPr="007D316D">
        <w:rPr>
          <w:sz w:val="24"/>
          <w:szCs w:val="24"/>
        </w:rPr>
        <w:t>извънучилищните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форми.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line="276" w:lineRule="auto"/>
        <w:ind w:hanging="361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Разработване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ефективни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форми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за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недопускане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3"/>
          <w:sz w:val="24"/>
          <w:szCs w:val="24"/>
        </w:rPr>
        <w:t xml:space="preserve"> </w:t>
      </w:r>
      <w:r w:rsidRPr="007D316D">
        <w:rPr>
          <w:sz w:val="24"/>
          <w:szCs w:val="24"/>
        </w:rPr>
        <w:t>насилие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отпадане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ученици.</w:t>
      </w:r>
    </w:p>
    <w:p w:rsidR="00484991" w:rsidRPr="007D316D" w:rsidRDefault="00931890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line="276" w:lineRule="auto"/>
        <w:ind w:right="528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lastRenderedPageBreak/>
        <w:t xml:space="preserve">Запазване </w:t>
      </w:r>
      <w:r w:rsidR="00484991" w:rsidRPr="007D316D">
        <w:rPr>
          <w:spacing w:val="-13"/>
          <w:sz w:val="24"/>
          <w:szCs w:val="24"/>
        </w:rPr>
        <w:t xml:space="preserve"> </w:t>
      </w:r>
      <w:r w:rsidR="00484991" w:rsidRPr="007D316D">
        <w:rPr>
          <w:sz w:val="24"/>
          <w:szCs w:val="24"/>
        </w:rPr>
        <w:t>на</w:t>
      </w:r>
      <w:r w:rsidR="00484991" w:rsidRPr="007D316D">
        <w:rPr>
          <w:spacing w:val="-12"/>
          <w:sz w:val="24"/>
          <w:szCs w:val="24"/>
        </w:rPr>
        <w:t xml:space="preserve"> </w:t>
      </w:r>
      <w:r w:rsidR="00484991" w:rsidRPr="007D316D">
        <w:rPr>
          <w:spacing w:val="-11"/>
          <w:sz w:val="24"/>
          <w:szCs w:val="24"/>
        </w:rPr>
        <w:t xml:space="preserve"> </w:t>
      </w:r>
      <w:r w:rsidR="00484991" w:rsidRPr="007D316D">
        <w:rPr>
          <w:sz w:val="24"/>
          <w:szCs w:val="24"/>
        </w:rPr>
        <w:t>високите</w:t>
      </w:r>
      <w:r w:rsidR="00484991" w:rsidRPr="007D316D">
        <w:rPr>
          <w:spacing w:val="-11"/>
          <w:sz w:val="24"/>
          <w:szCs w:val="24"/>
        </w:rPr>
        <w:t xml:space="preserve"> </w:t>
      </w:r>
      <w:r w:rsidRPr="007D316D">
        <w:rPr>
          <w:sz w:val="24"/>
          <w:szCs w:val="24"/>
        </w:rPr>
        <w:t xml:space="preserve">резултати </w:t>
      </w:r>
      <w:r w:rsidR="00484991" w:rsidRPr="007D316D">
        <w:rPr>
          <w:sz w:val="24"/>
          <w:szCs w:val="24"/>
        </w:rPr>
        <w:t>на</w:t>
      </w:r>
      <w:r w:rsidR="00484991" w:rsidRPr="007D316D">
        <w:rPr>
          <w:spacing w:val="-2"/>
          <w:sz w:val="24"/>
          <w:szCs w:val="24"/>
        </w:rPr>
        <w:t xml:space="preserve"> </w:t>
      </w:r>
      <w:r w:rsidR="00484991" w:rsidRPr="007D316D">
        <w:rPr>
          <w:sz w:val="24"/>
          <w:szCs w:val="24"/>
        </w:rPr>
        <w:t>НВО</w:t>
      </w:r>
      <w:r w:rsidR="00484991" w:rsidRPr="007D316D">
        <w:rPr>
          <w:spacing w:val="-1"/>
          <w:sz w:val="24"/>
          <w:szCs w:val="24"/>
        </w:rPr>
        <w:t xml:space="preserve"> </w:t>
      </w:r>
      <w:r w:rsidR="00484991" w:rsidRPr="007D316D">
        <w:rPr>
          <w:sz w:val="24"/>
          <w:szCs w:val="24"/>
        </w:rPr>
        <w:t>и</w:t>
      </w:r>
      <w:r w:rsidR="00484991" w:rsidRPr="007D316D">
        <w:rPr>
          <w:spacing w:val="1"/>
          <w:sz w:val="24"/>
          <w:szCs w:val="24"/>
        </w:rPr>
        <w:t xml:space="preserve"> </w:t>
      </w:r>
      <w:r w:rsidR="00484991" w:rsidRPr="007D316D">
        <w:rPr>
          <w:sz w:val="24"/>
          <w:szCs w:val="24"/>
        </w:rPr>
        <w:t>на</w:t>
      </w:r>
      <w:r w:rsidR="00484991" w:rsidRPr="007D316D">
        <w:rPr>
          <w:spacing w:val="-1"/>
          <w:sz w:val="24"/>
          <w:szCs w:val="24"/>
        </w:rPr>
        <w:t xml:space="preserve"> </w:t>
      </w:r>
      <w:r w:rsidR="00484991" w:rsidRPr="007D316D">
        <w:rPr>
          <w:sz w:val="24"/>
          <w:szCs w:val="24"/>
        </w:rPr>
        <w:t>ДЗИ;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line="276" w:lineRule="auto"/>
        <w:ind w:right="529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Популяризиране на постиженията на учениците и учителите, постигане на значимо и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позитивно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медийно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присъствие;</w:t>
      </w:r>
    </w:p>
    <w:p w:rsidR="00484991" w:rsidRPr="007D316D" w:rsidRDefault="00484991" w:rsidP="00AE0D81">
      <w:pPr>
        <w:pStyle w:val="a3"/>
        <w:numPr>
          <w:ilvl w:val="0"/>
          <w:numId w:val="42"/>
        </w:numPr>
        <w:tabs>
          <w:tab w:val="left" w:pos="621"/>
        </w:tabs>
        <w:adjustRightInd/>
        <w:spacing w:line="276" w:lineRule="auto"/>
        <w:ind w:right="523"/>
        <w:contextualSpacing w:val="0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Осъществяване на висококачествена учебно-възпитателна работа чрез повишаване 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мотивацията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квалификацията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учителите,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чрез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политика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стимулиране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учениците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в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подкрепа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на</w:t>
      </w:r>
      <w:r w:rsidRPr="007D316D">
        <w:rPr>
          <w:spacing w:val="-1"/>
          <w:sz w:val="24"/>
          <w:szCs w:val="24"/>
        </w:rPr>
        <w:t xml:space="preserve"> </w:t>
      </w:r>
      <w:r w:rsidRPr="007D316D">
        <w:rPr>
          <w:sz w:val="24"/>
          <w:szCs w:val="24"/>
        </w:rPr>
        <w:t>тяхното личностно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развитие</w:t>
      </w:r>
      <w:r w:rsidRPr="007D316D">
        <w:rPr>
          <w:spacing w:val="-2"/>
          <w:sz w:val="24"/>
          <w:szCs w:val="24"/>
        </w:rPr>
        <w:t xml:space="preserve"> </w:t>
      </w:r>
      <w:r w:rsidRPr="007D316D">
        <w:rPr>
          <w:sz w:val="24"/>
          <w:szCs w:val="24"/>
        </w:rPr>
        <w:t>и</w:t>
      </w:r>
      <w:r w:rsidRPr="007D316D">
        <w:rPr>
          <w:spacing w:val="1"/>
          <w:sz w:val="24"/>
          <w:szCs w:val="24"/>
        </w:rPr>
        <w:t xml:space="preserve"> </w:t>
      </w:r>
      <w:r w:rsidRPr="007D316D">
        <w:rPr>
          <w:sz w:val="24"/>
          <w:szCs w:val="24"/>
        </w:rPr>
        <w:t>израстване;</w:t>
      </w:r>
    </w:p>
    <w:p w:rsidR="00931890" w:rsidRPr="00AE0D81" w:rsidRDefault="000F393A" w:rsidP="007D316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E0D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Приоритети в дейността на гимназията</w:t>
      </w:r>
    </w:p>
    <w:p w:rsidR="00C973EC" w:rsidRPr="007D316D" w:rsidRDefault="00C973EC" w:rsidP="00AE0D81">
      <w:pPr>
        <w:pStyle w:val="a3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Издигане и утвърждаване престижа на училището на регионално, национално и международно равнище;</w:t>
      </w:r>
    </w:p>
    <w:p w:rsidR="00C973EC" w:rsidRPr="007D316D" w:rsidRDefault="00C973E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  <w:lang w:eastAsia="en-US"/>
        </w:rPr>
        <w:t>Усъвършенстване</w:t>
      </w:r>
      <w:r w:rsidRPr="007D316D">
        <w:rPr>
          <w:spacing w:val="-4"/>
          <w:sz w:val="24"/>
          <w:szCs w:val="24"/>
          <w:lang w:eastAsia="en-US"/>
        </w:rPr>
        <w:t xml:space="preserve"> </w:t>
      </w:r>
      <w:r w:rsidRPr="007D316D">
        <w:rPr>
          <w:sz w:val="24"/>
          <w:szCs w:val="24"/>
          <w:lang w:eastAsia="en-US"/>
        </w:rPr>
        <w:t>качеството</w:t>
      </w:r>
      <w:r w:rsidRPr="007D316D">
        <w:rPr>
          <w:spacing w:val="-4"/>
          <w:sz w:val="24"/>
          <w:szCs w:val="24"/>
          <w:lang w:eastAsia="en-US"/>
        </w:rPr>
        <w:t xml:space="preserve"> </w:t>
      </w:r>
      <w:r w:rsidRPr="007D316D">
        <w:rPr>
          <w:sz w:val="24"/>
          <w:szCs w:val="24"/>
          <w:lang w:eastAsia="en-US"/>
        </w:rPr>
        <w:t>на</w:t>
      </w:r>
      <w:r w:rsidRPr="007D316D">
        <w:rPr>
          <w:spacing w:val="-4"/>
          <w:sz w:val="24"/>
          <w:szCs w:val="24"/>
          <w:lang w:eastAsia="en-US"/>
        </w:rPr>
        <w:t xml:space="preserve"> </w:t>
      </w:r>
      <w:r w:rsidRPr="007D316D">
        <w:rPr>
          <w:sz w:val="24"/>
          <w:szCs w:val="24"/>
          <w:lang w:eastAsia="en-US"/>
        </w:rPr>
        <w:t>чуждоезиковото</w:t>
      </w:r>
      <w:r w:rsidRPr="007D316D">
        <w:rPr>
          <w:spacing w:val="-3"/>
          <w:sz w:val="24"/>
          <w:szCs w:val="24"/>
          <w:lang w:eastAsia="en-US"/>
        </w:rPr>
        <w:t xml:space="preserve"> </w:t>
      </w:r>
      <w:r w:rsidRPr="007D316D">
        <w:rPr>
          <w:sz w:val="24"/>
          <w:szCs w:val="24"/>
          <w:lang w:eastAsia="en-US"/>
        </w:rPr>
        <w:t>обучени</w:t>
      </w:r>
    </w:p>
    <w:p w:rsidR="00EA2DDC" w:rsidRPr="007D316D" w:rsidRDefault="00EA2DD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Повишаване ефективността на образователно-възпитателния процес чрез модернизацията му и повишаване на професионалните компетентности на педагогическите кадри;</w:t>
      </w:r>
    </w:p>
    <w:p w:rsidR="00EA2DDC" w:rsidRPr="007D316D" w:rsidRDefault="00EA2DD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Участие в проекти по Европейски и Национални програми;</w:t>
      </w:r>
    </w:p>
    <w:p w:rsidR="00C973EC" w:rsidRPr="007D316D" w:rsidRDefault="00C973EC" w:rsidP="00AE0D81">
      <w:pPr>
        <w:pStyle w:val="a3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Създаване на условия за превръщане на училището в среда за изява на ученици и педагогическите специалисти чрез разгръщане на творчество и иновации;</w:t>
      </w:r>
    </w:p>
    <w:p w:rsidR="004B6293" w:rsidRPr="007D316D" w:rsidRDefault="003F0992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 xml:space="preserve">Подобряване на </w:t>
      </w:r>
      <w:proofErr w:type="spellStart"/>
      <w:r w:rsidRPr="007D316D">
        <w:rPr>
          <w:sz w:val="24"/>
          <w:szCs w:val="24"/>
        </w:rPr>
        <w:t>психоклимата</w:t>
      </w:r>
      <w:proofErr w:type="spellEnd"/>
      <w:r w:rsidRPr="007D316D">
        <w:rPr>
          <w:sz w:val="24"/>
          <w:szCs w:val="24"/>
        </w:rPr>
        <w:t xml:space="preserve"> и организационната култура в училищната общност.</w:t>
      </w:r>
    </w:p>
    <w:p w:rsidR="004B6293" w:rsidRPr="007D316D" w:rsidRDefault="003F0992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  <w:lang w:val="en-US"/>
        </w:rPr>
      </w:pPr>
      <w:r w:rsidRPr="007D316D">
        <w:rPr>
          <w:sz w:val="24"/>
          <w:szCs w:val="24"/>
        </w:rPr>
        <w:t>С</w:t>
      </w:r>
      <w:r w:rsidR="00EA2DDC" w:rsidRPr="007D316D">
        <w:rPr>
          <w:sz w:val="24"/>
          <w:szCs w:val="24"/>
        </w:rPr>
        <w:t>тимулиране на учениците в подкрепа на тяхното личностно развитие и израстване;</w:t>
      </w:r>
    </w:p>
    <w:p w:rsidR="003F0992" w:rsidRPr="007D316D" w:rsidRDefault="00EA2DD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  <w:lang w:val="en-US"/>
        </w:rPr>
      </w:pPr>
      <w:r w:rsidRPr="007D316D">
        <w:rPr>
          <w:sz w:val="24"/>
          <w:szCs w:val="24"/>
        </w:rPr>
        <w:t>Развиване на извънкласните и извънучилищните форми.</w:t>
      </w:r>
    </w:p>
    <w:p w:rsidR="003F0992" w:rsidRPr="007D316D" w:rsidRDefault="003F0992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Мотивиране и задържане на децата, консултиране, професионално ориентиране чрез активна работа със семейството;</w:t>
      </w:r>
    </w:p>
    <w:p w:rsidR="00F32ABD" w:rsidRPr="007D316D" w:rsidRDefault="00F32ABD" w:rsidP="00AE0D81">
      <w:pPr>
        <w:pStyle w:val="a3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Ефективни форми за недопускане на насилие.</w:t>
      </w:r>
    </w:p>
    <w:p w:rsidR="00C973EC" w:rsidRPr="007D316D" w:rsidRDefault="00C973EC" w:rsidP="00AE0D81">
      <w:pPr>
        <w:pStyle w:val="a3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Обогатяване и утвърждаване на традициите и ритуалите в училищния живот.</w:t>
      </w:r>
    </w:p>
    <w:p w:rsidR="00EA2DDC" w:rsidRPr="007D316D" w:rsidRDefault="00EA2DD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Популяризиране на постиженията на учениците и учителите.</w:t>
      </w:r>
    </w:p>
    <w:p w:rsidR="003F0992" w:rsidRPr="007D316D" w:rsidRDefault="00EA2DD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rFonts w:eastAsiaTheme="minorHAnsi"/>
          <w:sz w:val="24"/>
          <w:szCs w:val="24"/>
          <w:lang w:val="en-US"/>
        </w:rPr>
      </w:pPr>
      <w:r w:rsidRPr="007D316D">
        <w:rPr>
          <w:sz w:val="24"/>
          <w:szCs w:val="24"/>
        </w:rPr>
        <w:t>Участие на родителската общност в решаване на училищн</w:t>
      </w:r>
      <w:r w:rsidR="004B6293" w:rsidRPr="007D316D">
        <w:rPr>
          <w:sz w:val="24"/>
          <w:szCs w:val="24"/>
        </w:rPr>
        <w:t>и проблеми</w:t>
      </w:r>
      <w:r w:rsidRPr="007D316D">
        <w:rPr>
          <w:sz w:val="24"/>
          <w:szCs w:val="24"/>
        </w:rPr>
        <w:t>, подпомагащ</w:t>
      </w:r>
      <w:r w:rsidR="004B6293" w:rsidRPr="007D316D">
        <w:rPr>
          <w:sz w:val="24"/>
          <w:szCs w:val="24"/>
        </w:rPr>
        <w:t>о</w:t>
      </w:r>
      <w:r w:rsidRPr="007D316D">
        <w:rPr>
          <w:sz w:val="24"/>
          <w:szCs w:val="24"/>
        </w:rPr>
        <w:t xml:space="preserve"> образователно-възпитателния процес;</w:t>
      </w:r>
    </w:p>
    <w:p w:rsidR="004B6293" w:rsidRPr="007D316D" w:rsidRDefault="004B6293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Разширяване връзките с извънучилищните институции;</w:t>
      </w:r>
    </w:p>
    <w:p w:rsidR="00EA2DDC" w:rsidRPr="007D316D" w:rsidRDefault="00EA2DDC" w:rsidP="00AE0D81">
      <w:pPr>
        <w:pStyle w:val="a3"/>
        <w:numPr>
          <w:ilvl w:val="0"/>
          <w:numId w:val="41"/>
        </w:numPr>
        <w:spacing w:line="276" w:lineRule="auto"/>
        <w:ind w:right="-33"/>
        <w:jc w:val="both"/>
        <w:rPr>
          <w:sz w:val="24"/>
          <w:szCs w:val="24"/>
        </w:rPr>
      </w:pPr>
      <w:r w:rsidRPr="007D316D">
        <w:rPr>
          <w:sz w:val="24"/>
          <w:szCs w:val="24"/>
        </w:rPr>
        <w:t>Модернизиране на материалната база.</w:t>
      </w:r>
    </w:p>
    <w:p w:rsidR="00EA2DDC" w:rsidRPr="00AE0D81" w:rsidRDefault="00C56610" w:rsidP="007D316D">
      <w:pPr>
        <w:spacing w:after="0" w:line="276" w:lineRule="auto"/>
        <w:ind w:right="-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E0D8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Основни  задачи</w:t>
      </w:r>
    </w:p>
    <w:p w:rsidR="002D49DF" w:rsidRPr="007D316D" w:rsidRDefault="00F26A40" w:rsidP="00AE0D81">
      <w:pPr>
        <w:spacing w:after="0"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реализиране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целите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заложени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приетата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стратегия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развит</w:t>
      </w:r>
      <w:r w:rsidR="00596991" w:rsidRPr="007D316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96991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91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04">
        <w:rPr>
          <w:rFonts w:ascii="Times New Roman" w:hAnsi="Times New Roman" w:cs="Times New Roman"/>
          <w:sz w:val="24"/>
          <w:szCs w:val="24"/>
        </w:rPr>
        <w:t>гимназията</w:t>
      </w:r>
      <w:proofErr w:type="spellEnd"/>
      <w:r w:rsidR="0004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4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04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044304">
        <w:rPr>
          <w:rFonts w:ascii="Times New Roman" w:hAnsi="Times New Roman" w:cs="Times New Roman"/>
          <w:sz w:val="24"/>
          <w:szCs w:val="24"/>
        </w:rPr>
        <w:t xml:space="preserve"> 2023-2028</w:t>
      </w:r>
      <w:r w:rsidRPr="007D316D">
        <w:rPr>
          <w:rFonts w:ascii="Times New Roman" w:hAnsi="Times New Roman" w:cs="Times New Roman"/>
          <w:sz w:val="24"/>
          <w:szCs w:val="24"/>
        </w:rPr>
        <w:t>,</w:t>
      </w:r>
      <w:r w:rsidR="00596991" w:rsidRPr="007D316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96991" w:rsidRPr="007D316D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="00596991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91" w:rsidRPr="007D316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="00596991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991" w:rsidRPr="007D316D">
        <w:rPr>
          <w:rFonts w:ascii="Times New Roman" w:hAnsi="Times New Roman" w:cs="Times New Roman"/>
          <w:sz w:val="24"/>
          <w:szCs w:val="24"/>
        </w:rPr>
        <w:t>учеб</w:t>
      </w:r>
      <w:r w:rsidR="00044304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044304">
        <w:rPr>
          <w:rFonts w:ascii="Times New Roman" w:hAnsi="Times New Roman" w:cs="Times New Roman"/>
          <w:sz w:val="24"/>
          <w:szCs w:val="24"/>
        </w:rPr>
        <w:t xml:space="preserve"> 2023-2024</w:t>
      </w:r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реализират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>:</w:t>
      </w:r>
    </w:p>
    <w:p w:rsidR="006157A3" w:rsidRPr="007D316D" w:rsidRDefault="002D49DF" w:rsidP="00AE0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E1A" w:rsidRPr="007D316D">
        <w:rPr>
          <w:rFonts w:ascii="Times New Roman" w:hAnsi="Times New Roman" w:cs="Times New Roman"/>
          <w:sz w:val="24"/>
          <w:szCs w:val="24"/>
        </w:rPr>
        <w:t>Д</w:t>
      </w:r>
      <w:r w:rsidRPr="007D3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продължи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подготовка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съответстваща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европейските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стандарти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акцент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профила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6D">
        <w:rPr>
          <w:rFonts w:ascii="Times New Roman" w:hAnsi="Times New Roman" w:cs="Times New Roman"/>
          <w:sz w:val="24"/>
          <w:szCs w:val="24"/>
        </w:rPr>
        <w:t>гимн</w:t>
      </w:r>
      <w:r w:rsidR="00FC2E1A" w:rsidRPr="007D316D">
        <w:rPr>
          <w:rFonts w:ascii="Times New Roman" w:hAnsi="Times New Roman" w:cs="Times New Roman"/>
          <w:sz w:val="24"/>
          <w:szCs w:val="24"/>
        </w:rPr>
        <w:t>азията</w:t>
      </w:r>
      <w:proofErr w:type="spellEnd"/>
      <w:r w:rsidR="00FC2E1A" w:rsidRPr="007D31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2E1A" w:rsidRPr="007D316D">
        <w:rPr>
          <w:rFonts w:ascii="Times New Roman" w:hAnsi="Times New Roman" w:cs="Times New Roman"/>
          <w:sz w:val="24"/>
          <w:szCs w:val="24"/>
        </w:rPr>
        <w:t>чужди</w:t>
      </w:r>
      <w:proofErr w:type="spellEnd"/>
      <w:r w:rsidR="00FC2E1A" w:rsidRPr="007D316D">
        <w:rPr>
          <w:rFonts w:ascii="Times New Roman" w:hAnsi="Times New Roman" w:cs="Times New Roman"/>
          <w:sz w:val="24"/>
          <w:szCs w:val="24"/>
        </w:rPr>
        <w:t xml:space="preserve"> 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езици</w:t>
      </w:r>
      <w:r w:rsidRPr="007D316D">
        <w:rPr>
          <w:rFonts w:ascii="Times New Roman" w:hAnsi="Times New Roman" w:cs="Times New Roman"/>
          <w:sz w:val="24"/>
          <w:szCs w:val="24"/>
        </w:rPr>
        <w:t>;</w:t>
      </w:r>
    </w:p>
    <w:p w:rsidR="00335752" w:rsidRDefault="00335752" w:rsidP="00AE0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35752">
        <w:rPr>
          <w:rFonts w:ascii="Times New Roman" w:hAnsi="Times New Roman" w:cs="Times New Roman"/>
          <w:sz w:val="24"/>
          <w:szCs w:val="24"/>
          <w:lang w:val="bg-BG"/>
        </w:rPr>
        <w:t>Повишаване на качеството на предоставяното образование, формиране и развитие на ключовите компетентности и на умения за живот и работа в променяща се среда</w:t>
      </w:r>
    </w:p>
    <w:p w:rsidR="00FC2E1A" w:rsidRDefault="00F409B5" w:rsidP="00AE0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D49DF" w:rsidRPr="007D316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работи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устойчивост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процесите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в Google G suite.</w:t>
      </w:r>
    </w:p>
    <w:p w:rsidR="00335752" w:rsidRDefault="00F409B5" w:rsidP="00AE0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3575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личностна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изява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35752" w:rsidRPr="00335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52" w:rsidRPr="00335752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33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35752" w:rsidRPr="00335752" w:rsidRDefault="00F409B5" w:rsidP="00AE0D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33575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35752" w:rsidRPr="00335752">
        <w:rPr>
          <w:rFonts w:ascii="Times New Roman" w:hAnsi="Times New Roman" w:cs="Times New Roman"/>
          <w:sz w:val="24"/>
          <w:szCs w:val="24"/>
          <w:lang w:val="bg-BG"/>
        </w:rPr>
        <w:t>Осигуряване на квалификация на педагогическите специалисти, подпомагаща адаптацията им към промените в училищното образование</w:t>
      </w:r>
      <w:r w:rsidR="0033575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A2DDC" w:rsidRPr="007D316D" w:rsidRDefault="00F409B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7420B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Активна превенция на агресия</w:t>
      </w:r>
      <w:r w:rsidR="003357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 и тормоза, </w:t>
      </w:r>
      <w:r w:rsidR="00335752" w:rsidRP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недопускане на дискриминация и форми на неприемливо поведение от учениците</w:t>
      </w:r>
      <w:r w:rsidR="003357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7420B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превенция на противообществените прояви, свеждане до минимум риска от отпадане на ученици от училище</w:t>
      </w:r>
      <w:r w:rsidR="00335752" w:rsidRPr="00335752">
        <w:t xml:space="preserve"> </w:t>
      </w:r>
    </w:p>
    <w:p w:rsidR="006157A3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FC2E1A" w:rsidRPr="007D316D">
        <w:rPr>
          <w:rFonts w:ascii="Times New Roman" w:hAnsi="Times New Roman" w:cs="Times New Roman"/>
          <w:sz w:val="24"/>
          <w:szCs w:val="24"/>
        </w:rPr>
        <w:t>Д</w:t>
      </w:r>
      <w:r w:rsidR="006157A3" w:rsidRPr="007D3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продължи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гражданското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общообразователни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извънкласни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отговарящи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потребностите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създадената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толерантност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диалогичност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ДОС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приобщаващо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752" w:rsidRPr="007D316D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35752" w:rsidRP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Патриотично възпитание, формиране на национално самосъзнание и общочовешки ценности на децата и учениците</w:t>
      </w:r>
    </w:p>
    <w:p w:rsidR="006157A3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9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по-голяма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индивидуален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консултации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нуждаещи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овладяване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компетенции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акцент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ДЗИ</w:t>
      </w:r>
      <w:r w:rsidR="00C56610" w:rsidRPr="007D316D">
        <w:rPr>
          <w:rFonts w:ascii="Times New Roman" w:hAnsi="Times New Roman" w:cs="Times New Roman"/>
          <w:sz w:val="24"/>
          <w:szCs w:val="24"/>
          <w:lang w:val="bg-BG"/>
        </w:rPr>
        <w:t xml:space="preserve"> и НВО.</w:t>
      </w:r>
    </w:p>
    <w:p w:rsidR="00335752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35752" w:rsidRP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Прилагане на иновации в осъществяваните образователни дейности и изграждане на съвременна среда</w:t>
      </w:r>
    </w:p>
    <w:p w:rsidR="00335752" w:rsidRPr="007D316D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35752" w:rsidRPr="00335752">
        <w:rPr>
          <w:rFonts w:ascii="Times New Roman" w:eastAsia="Times New Roman" w:hAnsi="Times New Roman" w:cs="Times New Roman"/>
          <w:sz w:val="24"/>
          <w:szCs w:val="24"/>
          <w:lang w:val="bg-BG"/>
        </w:rPr>
        <w:t>Модернизиране на средата, техниките, технологиите и използваните дигитални ресурси</w:t>
      </w:r>
    </w:p>
    <w:p w:rsidR="006157A3" w:rsidRPr="007D316D" w:rsidRDefault="00F409B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FC2E1A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Повишаване    качеството    на    педагогическия    и    административен контрол.</w:t>
      </w:r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DC" w:rsidRPr="007D316D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Осъществяване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своевременен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образователно-възпитателния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3" w:rsidRPr="007D316D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="006157A3" w:rsidRPr="007D316D">
        <w:rPr>
          <w:rFonts w:ascii="Times New Roman" w:hAnsi="Times New Roman" w:cs="Times New Roman"/>
          <w:sz w:val="24"/>
          <w:szCs w:val="24"/>
        </w:rPr>
        <w:t>;</w:t>
      </w:r>
    </w:p>
    <w:p w:rsidR="002D49DF" w:rsidRPr="007D316D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267434" w:rsidRPr="007D316D">
        <w:rPr>
          <w:rFonts w:ascii="Times New Roman" w:hAnsi="Times New Roman" w:cs="Times New Roman"/>
          <w:sz w:val="24"/>
          <w:szCs w:val="24"/>
        </w:rPr>
        <w:t>Д</w:t>
      </w:r>
      <w:r w:rsidR="002D49DF" w:rsidRPr="007D3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продължи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разшири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информационни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комуникационни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обучението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културно-образователни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157A3" w:rsidRPr="007D316D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FC2E1A" w:rsidRPr="007D316D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267434" w:rsidRPr="007D316D">
        <w:rPr>
          <w:rFonts w:ascii="Times New Roman" w:hAnsi="Times New Roman" w:cs="Times New Roman"/>
          <w:sz w:val="24"/>
          <w:szCs w:val="24"/>
        </w:rPr>
        <w:t>Д</w:t>
      </w:r>
      <w:r w:rsidR="002D49DF" w:rsidRPr="007D3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отдели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специално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привлекат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възможно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най-голям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родители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съпричастни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училищните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търсят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подходи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приобщаване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родителите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училищния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живот</w:t>
      </w:r>
      <w:proofErr w:type="spellEnd"/>
    </w:p>
    <w:p w:rsidR="00FC2E1A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16</w:t>
      </w:r>
      <w:r w:rsidR="00FC2E1A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Ек</w:t>
      </w:r>
      <w:r w:rsidR="00FC2E1A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ипност в работата на учителите.</w:t>
      </w:r>
    </w:p>
    <w:p w:rsidR="00F409B5" w:rsidRPr="007D316D" w:rsidRDefault="00F409B5" w:rsidP="00AE0D81">
      <w:pPr>
        <w:widowControl w:val="0"/>
        <w:autoSpaceDE w:val="0"/>
        <w:autoSpaceDN w:val="0"/>
        <w:adjustRightInd w:val="0"/>
        <w:spacing w:after="0" w:line="276" w:lineRule="auto"/>
        <w:ind w:right="-3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17.</w:t>
      </w:r>
      <w:r w:rsidRPr="00F409B5">
        <w:rPr>
          <w:rFonts w:ascii="Times New Roman" w:eastAsia="Times New Roman" w:hAnsi="Times New Roman" w:cs="Times New Roman"/>
          <w:sz w:val="24"/>
          <w:szCs w:val="24"/>
          <w:lang w:val="bg-BG"/>
        </w:rPr>
        <w:t>Създаване на сплотена училищна общност и развитието ѝ във времето</w:t>
      </w:r>
    </w:p>
    <w:p w:rsidR="00120342" w:rsidRPr="00F409B5" w:rsidRDefault="00F409B5" w:rsidP="00AE0D81">
      <w:pPr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="00FC2E1A" w:rsidRPr="007D316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spellStart"/>
      <w:r w:rsidR="00FC2E1A" w:rsidRPr="007D316D">
        <w:rPr>
          <w:rFonts w:ascii="Times New Roman" w:hAnsi="Times New Roman" w:cs="Times New Roman"/>
          <w:sz w:val="24"/>
          <w:szCs w:val="24"/>
        </w:rPr>
        <w:t>Д</w:t>
      </w:r>
      <w:r w:rsidR="002D49DF" w:rsidRPr="007D31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продължи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гражданското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здравно</w:t>
      </w:r>
      <w:proofErr w:type="spellEnd"/>
      <w:r w:rsidRPr="00F40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екологично</w:t>
      </w:r>
      <w:proofErr w:type="spellEnd"/>
      <w:r w:rsidRPr="00F4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възпитание</w:t>
      </w:r>
      <w:proofErr w:type="spellEnd"/>
      <w:r w:rsidRPr="00F40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4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устойчиво</w:t>
      </w:r>
      <w:proofErr w:type="spellEnd"/>
      <w:r w:rsidRPr="00F40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9B5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общообразователни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извънкласни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отговарящи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потребностите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създадената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толерантност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диалогичност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ДОС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приобщаващо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DF" w:rsidRPr="007D316D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2D49DF" w:rsidRPr="007D316D">
        <w:rPr>
          <w:rFonts w:ascii="Times New Roman" w:hAnsi="Times New Roman" w:cs="Times New Roman"/>
          <w:sz w:val="24"/>
          <w:szCs w:val="24"/>
        </w:rPr>
        <w:t>;</w:t>
      </w:r>
      <w:r w:rsidRPr="00F409B5">
        <w:t xml:space="preserve"> </w:t>
      </w:r>
    </w:p>
    <w:p w:rsidR="00EA2DDC" w:rsidRPr="00AE0D81" w:rsidRDefault="00EA2DDC" w:rsidP="00AE0D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</w:pPr>
      <w:r w:rsidRPr="00AE0D81">
        <w:rPr>
          <w:rFonts w:ascii="Times New Roman" w:eastAsia="Times New Roman" w:hAnsi="Times New Roman" w:cs="Times New Roman"/>
          <w:b/>
          <w:sz w:val="24"/>
          <w:szCs w:val="24"/>
          <w:lang w:val="be-BY" w:eastAsia="bg-BG"/>
        </w:rPr>
        <w:t>Дейности за реализиране на целите, стратегиите и приоритетите на училището</w:t>
      </w:r>
    </w:p>
    <w:p w:rsidR="00EA2DDC" w:rsidRPr="007D316D" w:rsidRDefault="00EA2DDC" w:rsidP="00AE0D8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</w:pPr>
      <w:r w:rsidRPr="007D316D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bg-BG" w:eastAsia="bg-BG"/>
        </w:rPr>
        <w:t>1.</w:t>
      </w:r>
      <w:r w:rsidR="008962E3" w:rsidRPr="007D316D">
        <w:rPr>
          <w:rFonts w:ascii="Times New Roman" w:hAnsi="Times New Roman" w:cs="Times New Roman"/>
          <w:sz w:val="24"/>
          <w:szCs w:val="24"/>
        </w:rPr>
        <w:t xml:space="preserve"> </w:t>
      </w:r>
      <w:r w:rsidR="008962E3" w:rsidRPr="007D316D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bg-BG" w:eastAsia="bg-BG"/>
        </w:rPr>
        <w:t>Утвърждаване на училището като</w:t>
      </w:r>
      <w:r w:rsidR="008962E3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 xml:space="preserve"> образователна институция, предоставяща качествено образование, отговарящо на изискванията и потребностите на съвременното общество.</w:t>
      </w:r>
    </w:p>
    <w:p w:rsidR="00EA2DDC" w:rsidRPr="007D316D" w:rsidRDefault="00F3431E" w:rsidP="00AE0D8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bg-BG" w:eastAsia="bg-BG"/>
        </w:rPr>
        <w:t xml:space="preserve">2.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Квалификация на</w:t>
      </w:r>
      <w:r w:rsidR="008962E3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ръководния персонал по проблемите, свързани с образователната реформа и адаптирането на училищните политики към новите образователни цели.</w:t>
      </w:r>
      <w:r w:rsidR="008962E3" w:rsidRPr="007D316D">
        <w:rPr>
          <w:rFonts w:ascii="Times New Roman" w:hAnsi="Times New Roman" w:cs="Times New Roman"/>
          <w:sz w:val="24"/>
          <w:szCs w:val="24"/>
        </w:rPr>
        <w:t xml:space="preserve"> </w:t>
      </w:r>
      <w:r w:rsidR="008962E3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 xml:space="preserve">Развитие на училищната общност. Изграждане на позитивен организационен климат.  </w:t>
      </w:r>
    </w:p>
    <w:p w:rsidR="00EA2DDC" w:rsidRPr="007D316D" w:rsidRDefault="00F3431E" w:rsidP="00AE0D81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517830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Изграждане на училищни екипи за разработване на проекти.</w:t>
      </w:r>
    </w:p>
    <w:p w:rsidR="00EA2DDC" w:rsidRPr="007D316D" w:rsidRDefault="00F3431E" w:rsidP="00AE0D81">
      <w:pPr>
        <w:widowControl w:val="0"/>
        <w:shd w:val="clear" w:color="auto" w:fill="FFFFFF"/>
        <w:tabs>
          <w:tab w:val="left" w:pos="507"/>
        </w:tabs>
        <w:autoSpaceDE w:val="0"/>
        <w:autoSpaceDN w:val="0"/>
        <w:adjustRightInd w:val="0"/>
        <w:spacing w:after="0" w:line="276" w:lineRule="auto"/>
        <w:ind w:right="3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4.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Квалификация на екипите по разработване, управление и мониторинг на проекти.</w:t>
      </w:r>
    </w:p>
    <w:p w:rsidR="00F3431E" w:rsidRDefault="00F3431E" w:rsidP="00AE0D81">
      <w:pPr>
        <w:shd w:val="clear" w:color="auto" w:fill="FFFFFF"/>
        <w:tabs>
          <w:tab w:val="left" w:pos="507"/>
        </w:tabs>
        <w:spacing w:after="0" w:line="276" w:lineRule="auto"/>
        <w:ind w:right="3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5.</w:t>
      </w:r>
      <w:r w:rsidR="00AD5771" w:rsidRPr="007D3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Организиране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семинари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промените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законовата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подзаконовата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нормативна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осъществяване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училището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продължаващата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квалификация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педагогическите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специалисти</w:t>
      </w:r>
      <w:proofErr w:type="spellEnd"/>
      <w:r w:rsidR="00AD5771" w:rsidRPr="007D31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DDC" w:rsidRPr="00F3431E" w:rsidRDefault="00F3431E" w:rsidP="00AE0D81">
      <w:pPr>
        <w:shd w:val="clear" w:color="auto" w:fill="FFFFFF"/>
        <w:tabs>
          <w:tab w:val="left" w:pos="507"/>
        </w:tabs>
        <w:spacing w:after="0" w:line="276" w:lineRule="auto"/>
        <w:ind w:right="373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6.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Управление на образователния процес чрез внедряване на ефект</w:t>
      </w:r>
      <w:r w:rsidR="00AD5771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ивна система за обучение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</w:t>
      </w:r>
    </w:p>
    <w:p w:rsidR="00EA2DDC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7.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Самостоятелно разработване на мултимедийни и електронни уроци,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br/>
      </w:r>
      <w:r w:rsidR="00EA2DDC" w:rsidRPr="007D31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>интерактивен подход на обучение и създаване условия за формиране на умения за</w:t>
      </w:r>
      <w:r w:rsidR="00EA2DDC" w:rsidRPr="007D31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br/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правилно, трайно, самостоятелно и съзнателно усвояване на учебния материал.</w:t>
      </w:r>
    </w:p>
    <w:p w:rsidR="00EA2DDC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8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.Оценяване и самооценяване</w:t>
      </w:r>
    </w:p>
    <w:p w:rsidR="00EA2DDC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9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.Осигуряване на обучени</w:t>
      </w:r>
      <w:r w:rsidR="00A83B3A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е за учителите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 xml:space="preserve"> свързано с методи на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br/>
        <w:t>оценяване на учениците, тестово изпитване, формиране на оценка, използване на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br/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разнообразни форми на проверка и оценка.</w:t>
      </w:r>
    </w:p>
    <w:p w:rsidR="00BD2A72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10</w:t>
      </w:r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Разработване на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подробен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анализ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работата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всеки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изучавани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предмети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първия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учебен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spellEnd"/>
      <w:r w:rsidR="00BD2A72" w:rsidRPr="00AD17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за края на учебната годината.</w:t>
      </w:r>
    </w:p>
    <w:p w:rsidR="00EA2DDC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11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Разработване и утвърждаване на училищни "стандарти" /</w:t>
      </w:r>
      <w:r w:rsidR="000C2301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училищни добри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br/>
        <w:t>практики</w:t>
      </w:r>
      <w:r w:rsidR="000C2301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bg-BG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/ за оценяване по отделни предмети и запознаване на учениците</w:t>
      </w:r>
      <w:r w:rsidR="0029110B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 и родителите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 с тях.</w:t>
      </w:r>
    </w:p>
    <w:p w:rsidR="00EA2DDC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12</w:t>
      </w:r>
      <w:r w:rsidR="00EA2DDC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 xml:space="preserve">Провеждане на информационна кампания в началото на учебната година с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ученици и родители за запознаване с критериите за оценяване.</w:t>
      </w:r>
    </w:p>
    <w:p w:rsidR="00EA2DDC" w:rsidRPr="007D316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lastRenderedPageBreak/>
        <w:t>13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t>Разработване на дейности за възпитание, привличане и развитие на</w:t>
      </w:r>
      <w:r w:rsidR="00EA2DDC" w:rsidRPr="007D31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 w:eastAsia="bg-BG"/>
        </w:rPr>
        <w:br/>
      </w:r>
      <w:r w:rsidR="00EA2DDC" w:rsidRPr="007D31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>учениците в училището за осигуряване на интелектуалното, емоционалното,</w:t>
      </w:r>
      <w:r w:rsidR="00EA2DDC" w:rsidRPr="007D31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br/>
        <w:t>социалното, духовно-нравственото и физическото им развитие в съответствие с</w:t>
      </w:r>
      <w:r w:rsidR="00EA2DDC" w:rsidRPr="007D316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br/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техните потребности, способности и интереси.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60255D" w:rsidRDefault="00F3431E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14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Изграждане на училище без агресия, осигуряващо подкрепяща среда,</w:t>
      </w:r>
      <w:r w:rsidR="000C2301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индивидуално консултиране по възрастови проблеми.</w:t>
      </w:r>
    </w:p>
    <w:p w:rsidR="0060255D" w:rsidRDefault="0060255D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0255D">
        <w:t xml:space="preserve"> </w:t>
      </w:r>
      <w:r w:rsid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15. </w:t>
      </w:r>
      <w:r w:rsidRPr="006025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Изграждане на позитивна култура и климат</w:t>
      </w:r>
    </w:p>
    <w:p w:rsidR="000E11A3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16. 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Приобщаване на деца и ученици</w:t>
      </w:r>
      <w:r w:rsidR="00F3431E" w:rsidRPr="00F3431E">
        <w:t xml:space="preserve"> 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</w:r>
    </w:p>
    <w:p w:rsidR="00F3431E" w:rsidRPr="00F3431E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17. 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Прилагане на приобщаващи модели за адаптация и плавен преход между отделните етапи и степени на образование;</w:t>
      </w:r>
    </w:p>
    <w:p w:rsidR="00F3431E" w:rsidRPr="00F3431E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18. 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Използване на образователни платформи и споделяне на ефективни модели в подкрепа на висококачествено и приобщаващо образование и обучение;</w:t>
      </w:r>
    </w:p>
    <w:p w:rsidR="00F3431E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19. 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Системно кариерно ориентиране и консултиране на учениците във всеки един етап на обучение за откриване на професионалните им интереси.</w:t>
      </w:r>
    </w:p>
    <w:p w:rsidR="00F3431E" w:rsidRPr="00F3431E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20. Съвременна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подкрепяща физическа среда - важно условие</w:t>
      </w:r>
      <w:r w:rsidR="00F3431E" w:rsidRPr="00F3431E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учениците да се чувстват комфортно и институцията да бъде не само място, където те учат, но и за отдих и за социални контакти.</w:t>
      </w:r>
    </w:p>
    <w:p w:rsidR="0060255D" w:rsidRPr="0060255D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21. </w:t>
      </w:r>
      <w:r w:rsidR="0060255D" w:rsidRPr="006025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Подкрепа и мотивиране на децата и служителите, в т.ч. информиране, обучение, консултиране и изграждане на капацитет за справяне с насилието.</w:t>
      </w:r>
    </w:p>
    <w:p w:rsidR="000E11A3" w:rsidRPr="000E11A3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22. </w:t>
      </w:r>
      <w:r w:rsidR="0060255D" w:rsidRPr="0060255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Въвеждане на образователни стратегии и дейности за превенция (вкл. мерки по информиране), които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0E11A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развиват емпатия, уважение и устой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чивост на характера сред децата,</w:t>
      </w:r>
    </w:p>
    <w:p w:rsidR="00EA2DDC" w:rsidRPr="007D316D" w:rsidRDefault="000E11A3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0E11A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о адресират агресивно поведение, </w:t>
      </w:r>
      <w:r w:rsidRPr="000E11A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изграждат нулева толерантност към всички форми на насилие.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23.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.Планиране и реализация на дейности за преодоляване на агресията в училище.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24. 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Педагогическа и психологическа подкрепа.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25.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Ранно откриване на ученици с асоциално поведение и предприемане на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br/>
        <w:t>съответните мерки за работа с тях и семействата им.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26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 xml:space="preserve">Прилагане на  Механизма за противодействие на училищния тормоз между децата и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bg-BG"/>
        </w:rPr>
        <w:t>учениците в училище.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 xml:space="preserve"> </w:t>
      </w:r>
    </w:p>
    <w:p w:rsidR="00EA2DDC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>27</w:t>
      </w:r>
      <w:r w:rsidR="00EA2DDC" w:rsidRPr="007D31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 xml:space="preserve">.Запознаване на педагогическия, непедагогически персонал, учениците и родителите с формите на насилие и с Механизма за </w:t>
      </w:r>
      <w:r w:rsidR="00EA2DDC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противодействие на училищния тормоз между децата и учениците в училище.</w:t>
      </w:r>
    </w:p>
    <w:p w:rsidR="00F3431E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28.</w:t>
      </w:r>
      <w:r w:rsidR="00F3431E" w:rsidRPr="00F3431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Осигуряване на условия за физическа активност и участие в спортни дейности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29</w:t>
      </w:r>
      <w:r w:rsidR="00EA2DDC" w:rsidRPr="007D316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 w:eastAsia="bg-BG"/>
        </w:rPr>
        <w:t xml:space="preserve">Реализиране на дейности за формиране на знания и умения за здравословен 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начин на живот.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30</w:t>
      </w:r>
      <w:r w:rsidR="00EA2DDC" w:rsidRPr="007D316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EA2DDC" w:rsidRPr="007D316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 w:eastAsia="bg-BG"/>
        </w:rPr>
        <w:t>Реализиране на дейности за екологичното възпитание на учениците.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31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.Училищни, извънкласни и извънучилищни форми на възпитателна работа</w:t>
      </w:r>
      <w:r w:rsidR="00EA2DDC" w:rsidRPr="007D316D">
        <w:rPr>
          <w:rFonts w:ascii="Times New Roman" w:eastAsia="Times New Roman" w:hAnsi="Times New Roman" w:cs="Times New Roman"/>
          <w:i/>
          <w:sz w:val="24"/>
          <w:szCs w:val="24"/>
          <w:lang w:val="be-BY" w:eastAsia="bg-BG"/>
        </w:rPr>
        <w:t xml:space="preserve"> 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32.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Акцентиране върху  подготовката по български език и чуждоезиковото обучение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33.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Формиране и развитие на гражданско поведение у учениците чрез познаване и спазване на законови разпоредби  като задължителен елемент на демократичното общество;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34.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Подобряване на вътрешноучилищната квалификация и методическа дейност.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35.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Чрез приобщ</w:t>
      </w:r>
      <w:r w:rsidR="00670EF3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аване на всички ученици към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училищния живот да се формира чувство на отговорност към опазване на училищната собственост, дисциплинир</w:t>
      </w:r>
      <w:r w:rsidR="00AD5771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аност и уважение към личнос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36.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Опазване и приобщаване към националната култура, традиции и ценности, обичаи,   фолклор, към родин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ата, родния край и семейството. </w:t>
      </w:r>
      <w:r w:rsidR="00F3431E" w:rsidRPr="00F3431E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Патриотично възпитание, формиране на национално самосъзнание и общочовешки ценности на децата и учениците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37.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Развитие на естетическата и </w:t>
      </w:r>
      <w:r w:rsidR="00AD5771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здравна култура на учениците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.</w:t>
      </w:r>
    </w:p>
    <w:p w:rsidR="00EA2DDC" w:rsidRPr="007D316D" w:rsidRDefault="00B708A5" w:rsidP="00AE0D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38. </w:t>
      </w:r>
      <w:r w:rsidR="006534FA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Р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азширяване на извънкласните форми на дейност.</w:t>
      </w:r>
    </w:p>
    <w:p w:rsidR="00670EF3" w:rsidRPr="007D316D" w:rsidRDefault="00B708A5" w:rsidP="00AE0D8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lastRenderedPageBreak/>
        <w:t xml:space="preserve">39. </w:t>
      </w:r>
      <w:r w:rsidR="00670EF3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Приобщаване на учениците към постиженията на световната и европейска култура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40.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Взаимно уважение, толерантност и зачитане на пр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авата и отговорностите на всеки. Сътрудничество. Добронамереност.</w:t>
      </w:r>
    </w:p>
    <w:p w:rsidR="00EA2DDC" w:rsidRPr="007D316D" w:rsidRDefault="00B708A5" w:rsidP="00AE0D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41.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Поставяне на ученика в центъра на ц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ялостната педагогическа дейност.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Мотивиран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ост.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Разнообразие на форми и места за осъ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ществяване на социални контакти.</w:t>
      </w:r>
      <w:r w:rsidR="0029110B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Атрактивност и </w:t>
      </w: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нетрадиционен подход.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Изграждане на поведенчески стратегии за свободно общуване в житейски ситуации, свързани с интересите и потребностите на учениците.</w:t>
      </w:r>
    </w:p>
    <w:p w:rsidR="007D316D" w:rsidRPr="002D089C" w:rsidRDefault="00B708A5" w:rsidP="002D089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42. </w:t>
      </w:r>
      <w:r w:rsidR="00EA2DDC" w:rsidRPr="007D316D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>Форми на възпитателната работа: анкети, дискусии, срещи със специалисти, екскурзии, развлекателни мероприятия, посещения на музеи, театрални</w:t>
      </w:r>
      <w:r w:rsidR="002D089C">
        <w:rPr>
          <w:rFonts w:ascii="Times New Roman" w:eastAsia="Times New Roman" w:hAnsi="Times New Roman" w:cs="Times New Roman"/>
          <w:sz w:val="24"/>
          <w:szCs w:val="24"/>
          <w:lang w:val="be-BY" w:eastAsia="bg-BG"/>
        </w:rPr>
        <w:t xml:space="preserve"> постановки, концерти, изложби.</w:t>
      </w:r>
    </w:p>
    <w:p w:rsidR="00AE0D81" w:rsidRDefault="00AE0D81" w:rsidP="00C56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</w:pPr>
    </w:p>
    <w:p w:rsidR="00EA2DDC" w:rsidRPr="00AE0D81" w:rsidRDefault="00C56610" w:rsidP="00C56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0D8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bg-BG" w:eastAsia="bg-BG"/>
        </w:rPr>
        <w:t>Дейности за изпълнение на основните задачи</w:t>
      </w:r>
    </w:p>
    <w:p w:rsidR="00EA2DDC" w:rsidRPr="00AE0D81" w:rsidRDefault="00EA2DDC" w:rsidP="00EA2DDC">
      <w:pPr>
        <w:widowControl w:val="0"/>
        <w:autoSpaceDE w:val="0"/>
        <w:autoSpaceDN w:val="0"/>
        <w:adjustRightInd w:val="0"/>
        <w:spacing w:after="235" w:line="1" w:lineRule="exac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11086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"/>
        <w:gridCol w:w="100"/>
        <w:gridCol w:w="6187"/>
        <w:gridCol w:w="1400"/>
        <w:gridCol w:w="2123"/>
        <w:gridCol w:w="1155"/>
        <w:gridCol w:w="28"/>
      </w:tblGrid>
      <w:tr w:rsidR="00EA2DDC" w:rsidRPr="0053645E" w:rsidTr="0014105F">
        <w:trPr>
          <w:gridBefore w:val="1"/>
          <w:wBefore w:w="93" w:type="dxa"/>
          <w:trHeight w:hRule="exact" w:val="440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Дейност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Срок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Отговорник</w:t>
            </w:r>
          </w:p>
        </w:tc>
      </w:tr>
      <w:tr w:rsidR="00EA2DDC" w:rsidRPr="0053645E" w:rsidTr="00AE0D81">
        <w:trPr>
          <w:gridBefore w:val="1"/>
          <w:wBefore w:w="93" w:type="dxa"/>
          <w:trHeight w:hRule="exact" w:val="1893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DDC" w:rsidRPr="0053645E" w:rsidRDefault="00EA2DD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DDC" w:rsidRPr="009E5D26" w:rsidRDefault="00DB72E5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lang w:val="bg-BG" w:eastAsia="bg-BG"/>
              </w:rPr>
              <w:t>1.Планиране</w:t>
            </w: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lang w:val="bg-BG" w:eastAsia="bg-BG"/>
              </w:rPr>
              <w:t>Определяне на класни ръководители, дневен и седмичен</w:t>
            </w: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режим. </w:t>
            </w: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lang w:val="bg-BG" w:eastAsia="bg-BG"/>
              </w:rPr>
              <w:t>Изработване на седмичното разписание на</w:t>
            </w:r>
          </w:p>
          <w:p w:rsidR="0014105F" w:rsidRPr="0014105F" w:rsidRDefault="00215008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lang w:val="bg-BG" w:eastAsia="bg-BG"/>
              </w:rPr>
              <w:t>учебните занятия</w:t>
            </w:r>
            <w:r w:rsidR="0014105F">
              <w:rPr>
                <w:rFonts w:ascii="Times New Roman" w:eastAsia="Times New Roman" w:hAnsi="Times New Roman" w:cs="Times New Roman"/>
                <w:lang w:val="bg-BG" w:eastAsia="bg-BG"/>
              </w:rPr>
              <w:t xml:space="preserve">. </w:t>
            </w:r>
          </w:p>
          <w:p w:rsid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4105F" w:rsidRP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4105F" w:rsidRP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4105F">
              <w:rPr>
                <w:rFonts w:ascii="Times New Roman" w:eastAsia="Times New Roman" w:hAnsi="Times New Roman" w:cs="Times New Roman"/>
                <w:lang w:val="bg-BG" w:eastAsia="bg-BG"/>
              </w:rPr>
              <w:t>избираемите модули по</w:t>
            </w:r>
          </w:p>
          <w:p w:rsidR="0014105F" w:rsidRP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4105F">
              <w:rPr>
                <w:rFonts w:ascii="Times New Roman" w:eastAsia="Times New Roman" w:hAnsi="Times New Roman" w:cs="Times New Roman"/>
                <w:lang w:val="bg-BG" w:eastAsia="bg-BG"/>
              </w:rPr>
              <w:t>профилиращите учебни</w:t>
            </w:r>
          </w:p>
          <w:p w:rsidR="0014105F" w:rsidRDefault="0014105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4105F">
              <w:rPr>
                <w:rFonts w:ascii="Times New Roman" w:eastAsia="Times New Roman" w:hAnsi="Times New Roman" w:cs="Times New Roman"/>
                <w:lang w:val="bg-BG" w:eastAsia="bg-BG"/>
              </w:rPr>
              <w:t>предмети в XI и XII клас</w:t>
            </w:r>
          </w:p>
          <w:p w:rsidR="0014105F" w:rsidRDefault="0014105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Default="0014105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за </w:t>
            </w:r>
          </w:p>
          <w:p w:rsidR="002D089C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D089C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D089C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D089C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D089C" w:rsidRPr="009E5D26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Pr="009E5D26" w:rsidRDefault="00215008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режим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Default="00215008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  <w:p w:rsidR="00215008" w:rsidRDefault="00215008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Default="00215008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  <w:p w:rsidR="00AE0D81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E0D81" w:rsidRPr="0053645E" w:rsidRDefault="00AE0D81" w:rsidP="00AE0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Default="00215008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директор</w:t>
            </w:r>
          </w:p>
          <w:p w:rsidR="00215008" w:rsidRDefault="00215008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15008" w:rsidRDefault="00215008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bg-BG" w:eastAsia="bg-BG"/>
              </w:rPr>
              <w:t>комисия;съгласува</w:t>
            </w:r>
            <w:proofErr w:type="spellEnd"/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bg-BG" w:eastAsia="bg-BG"/>
              </w:rPr>
              <w:t>РЗИ;утвърждава</w:t>
            </w:r>
            <w:proofErr w:type="spellEnd"/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директор</w:t>
            </w:r>
          </w:p>
          <w:p w:rsidR="00AE0D81" w:rsidRPr="00AE0D81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EA2DDC" w:rsidRPr="0053645E" w:rsidTr="0014105F">
        <w:trPr>
          <w:gridBefore w:val="1"/>
          <w:wBefore w:w="93" w:type="dxa"/>
          <w:trHeight w:hRule="exact" w:val="752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DDC" w:rsidRPr="0053645E" w:rsidRDefault="00323E6D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DDC" w:rsidRPr="009E5D26" w:rsidRDefault="00EA2DD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Изготвяне на годишен училищен план</w:t>
            </w:r>
          </w:p>
          <w:p w:rsidR="00215008" w:rsidRPr="009E5D26" w:rsidRDefault="00155F90" w:rsidP="00155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Родителски срещи за всички класове</w:t>
            </w:r>
          </w:p>
          <w:p w:rsidR="00155F90" w:rsidRPr="00155F90" w:rsidRDefault="00155F90" w:rsidP="00155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55F90">
              <w:rPr>
                <w:rFonts w:ascii="Times New Roman" w:eastAsia="Times New Roman" w:hAnsi="Times New Roman" w:cs="Times New Roman"/>
                <w:lang w:val="bg-BG" w:eastAsia="bg-BG"/>
              </w:rPr>
              <w:t>Тържествено откриване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на новата учебна година</w:t>
            </w:r>
          </w:p>
          <w:p w:rsidR="00155F90" w:rsidRPr="00155F90" w:rsidRDefault="00155F90" w:rsidP="00155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55F90">
              <w:rPr>
                <w:rFonts w:ascii="Times New Roman" w:eastAsia="Times New Roman" w:hAnsi="Times New Roman" w:cs="Times New Roman"/>
                <w:lang w:val="bg-BG" w:eastAsia="bg-BG"/>
              </w:rPr>
              <w:t>на новата учебна година комисия</w:t>
            </w:r>
          </w:p>
          <w:p w:rsidR="00155F90" w:rsidRPr="00155F90" w:rsidRDefault="00155F90" w:rsidP="00155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55F90">
              <w:rPr>
                <w:rFonts w:ascii="Times New Roman" w:eastAsia="Times New Roman" w:hAnsi="Times New Roman" w:cs="Times New Roman"/>
                <w:lang w:val="bg-BG" w:eastAsia="bg-BG"/>
              </w:rPr>
              <w:t>-</w:t>
            </w:r>
          </w:p>
          <w:p w:rsidR="00215008" w:rsidRPr="009E5D26" w:rsidRDefault="00155F90" w:rsidP="00155F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7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55F90">
              <w:rPr>
                <w:rFonts w:ascii="Times New Roman" w:eastAsia="Times New Roman" w:hAnsi="Times New Roman" w:cs="Times New Roman"/>
                <w:lang w:val="bg-BG" w:eastAsia="bg-BG"/>
              </w:rPr>
              <w:t>- 15 септември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  <w:p w:rsidR="00AE0D81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E0D81"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  <w:p w:rsidR="00AE0D81" w:rsidRPr="0053645E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AE0D81"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</w:t>
            </w:r>
            <w:r w:rsidR="00EA2DDC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омисия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  <w:p w:rsidR="00AE0D81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AE0D81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  <w:r w:rsidRPr="00AE0D81">
              <w:rPr>
                <w:rFonts w:ascii="Times New Roman" w:eastAsia="Times New Roman" w:hAnsi="Times New Roman" w:cs="Times New Roman"/>
                <w:lang w:val="bg-BG" w:eastAsia="bg-BG"/>
              </w:rPr>
              <w:t>, директор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, кл. р-ли</w:t>
            </w:r>
          </w:p>
          <w:p w:rsidR="00AE0D81" w:rsidRPr="00AE0D81" w:rsidRDefault="00AE0D81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Комисия</w:t>
            </w:r>
          </w:p>
        </w:tc>
      </w:tr>
      <w:tr w:rsidR="00EA2DDC" w:rsidRPr="0053645E" w:rsidTr="0014105F">
        <w:trPr>
          <w:gridBefore w:val="1"/>
          <w:wBefore w:w="93" w:type="dxa"/>
          <w:trHeight w:hRule="exact" w:val="283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DDC" w:rsidRPr="009E5D26" w:rsidRDefault="00EA2DD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Изготвяне на планове на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Pr="0053645E" w:rsidRDefault="008A5A89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</w:t>
            </w:r>
            <w:r w:rsidR="00EA2DDC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редседатели на</w:t>
            </w:r>
          </w:p>
        </w:tc>
      </w:tr>
      <w:tr w:rsidR="00EA2DDC" w:rsidRPr="0053645E" w:rsidTr="0014105F">
        <w:trPr>
          <w:gridBefore w:val="1"/>
          <w:wBefore w:w="93" w:type="dxa"/>
          <w:trHeight w:hRule="exact" w:val="28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DDC" w:rsidRPr="009E5D26" w:rsidRDefault="00EA2DD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D26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постоянните училищни</w:t>
            </w:r>
            <w:r w:rsidR="00B45F6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комисии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комисии</w:t>
            </w:r>
          </w:p>
        </w:tc>
      </w:tr>
      <w:tr w:rsidR="00EA2DDC" w:rsidRPr="0053645E" w:rsidTr="0014105F">
        <w:trPr>
          <w:gridBefore w:val="1"/>
          <w:wBefore w:w="93" w:type="dxa"/>
          <w:trHeight w:hRule="exact" w:val="359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A2DDC" w:rsidRDefault="00EA2DD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D089C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D089C" w:rsidRPr="0053645E" w:rsidRDefault="002D089C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2DDC" w:rsidRPr="0053645E" w:rsidRDefault="00EA2DDC" w:rsidP="00EA2D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14105F">
        <w:trPr>
          <w:gridBefore w:val="1"/>
          <w:wBefore w:w="93" w:type="dxa"/>
          <w:trHeight w:hRule="exact" w:val="2836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3780F" w:rsidRPr="0043780F" w:rsidRDefault="00A314F1" w:rsidP="00437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Актуализиране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учебните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планове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съобразно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новите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нормативни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МОН</w:t>
            </w:r>
            <w:r w:rsidR="00215008">
              <w:rPr>
                <w:rFonts w:ascii="Times New Roman" w:hAnsi="Times New Roman" w:cs="Times New Roman"/>
                <w:lang w:val="bg-BG"/>
              </w:rPr>
              <w:t>.</w:t>
            </w:r>
            <w:r w:rsidR="00215008"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Разработване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на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тематични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работни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планове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за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провеждане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на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образователния</w:t>
            </w:r>
            <w:proofErr w:type="spellEnd"/>
            <w:r w:rsidR="00215008" w:rsidRPr="00215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5008" w:rsidRPr="00215008">
              <w:rPr>
                <w:rFonts w:ascii="Times New Roman" w:hAnsi="Times New Roman" w:cs="Times New Roman"/>
              </w:rPr>
              <w:t>процес</w:t>
            </w:r>
            <w:proofErr w:type="spellEnd"/>
            <w:r w:rsidR="00215008">
              <w:rPr>
                <w:rFonts w:ascii="Times New Roman" w:hAnsi="Times New Roman" w:cs="Times New Roman"/>
                <w:lang w:val="bg-BG"/>
              </w:rPr>
              <w:t>.</w:t>
            </w:r>
            <w:r w:rsidR="0043780F">
              <w:t xml:space="preserve"> </w:t>
            </w:r>
            <w:r w:rsidR="0043780F" w:rsidRPr="0043780F">
              <w:rPr>
                <w:rFonts w:ascii="Times New Roman" w:hAnsi="Times New Roman" w:cs="Times New Roman"/>
                <w:lang w:val="bg-BG"/>
              </w:rPr>
              <w:t xml:space="preserve">Учебни </w:t>
            </w:r>
            <w:proofErr w:type="spellStart"/>
            <w:r w:rsidR="0043780F" w:rsidRPr="0043780F">
              <w:rPr>
                <w:rFonts w:ascii="Times New Roman" w:hAnsi="Times New Roman" w:cs="Times New Roman"/>
                <w:lang w:val="bg-BG"/>
              </w:rPr>
              <w:t>пpoгpами</w:t>
            </w:r>
            <w:proofErr w:type="spellEnd"/>
            <w:r w:rsidR="0043780F" w:rsidRPr="0043780F">
              <w:rPr>
                <w:rFonts w:ascii="Times New Roman" w:hAnsi="Times New Roman" w:cs="Times New Roman"/>
                <w:lang w:val="bg-BG"/>
              </w:rPr>
              <w:t xml:space="preserve"> за PП и ДП</w:t>
            </w:r>
            <w:r w:rsidR="0043780F">
              <w:rPr>
                <w:rFonts w:ascii="Times New Roman" w:hAnsi="Times New Roman" w:cs="Times New Roman"/>
                <w:lang w:val="bg-BG"/>
              </w:rPr>
              <w:t>.</w:t>
            </w:r>
            <w:r w:rsidR="0043780F">
              <w:t xml:space="preserve"> </w:t>
            </w:r>
            <w:r w:rsidR="0043780F">
              <w:rPr>
                <w:rFonts w:ascii="Times New Roman" w:hAnsi="Times New Roman" w:cs="Times New Roman"/>
                <w:lang w:val="bg-BG"/>
              </w:rPr>
              <w:t>Уч</w:t>
            </w:r>
            <w:r w:rsidR="0043780F" w:rsidRPr="0043780F">
              <w:rPr>
                <w:rFonts w:ascii="Times New Roman" w:hAnsi="Times New Roman" w:cs="Times New Roman"/>
                <w:lang w:val="bg-BG"/>
              </w:rPr>
              <w:t>ебни програми за избираемите модули по профилиращите учебни предмети в XI и XII клас</w:t>
            </w:r>
            <w:r w:rsidR="0043780F">
              <w:rPr>
                <w:rFonts w:ascii="Times New Roman" w:hAnsi="Times New Roman" w:cs="Times New Roman"/>
                <w:lang w:val="bg-BG"/>
              </w:rPr>
              <w:t>.</w:t>
            </w:r>
          </w:p>
          <w:p w:rsidR="0043780F" w:rsidRPr="0043780F" w:rsidRDefault="0043780F" w:rsidP="004378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43780F">
              <w:rPr>
                <w:rFonts w:ascii="Times New Roman" w:hAnsi="Times New Roman" w:cs="Times New Roman"/>
                <w:lang w:val="bg-BG"/>
              </w:rPr>
              <w:t>Определяне на състава на училищния координационен съвет за справяне с тормоза и насилието</w:t>
            </w:r>
          </w:p>
          <w:p w:rsidR="00A314F1" w:rsidRPr="00215008" w:rsidRDefault="00C56610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Определяне на училищ</w:t>
            </w:r>
            <w:r w:rsidR="0043780F" w:rsidRPr="0043780F">
              <w:rPr>
                <w:rFonts w:ascii="Times New Roman" w:eastAsia="Times New Roman" w:hAnsi="Times New Roman" w:cs="Times New Roman"/>
                <w:lang w:val="bg-BG" w:eastAsia="bg-BG"/>
              </w:rPr>
              <w:t>ен координатор за организиране и координиране на процеса на осигуряване на обща и</w:t>
            </w:r>
            <w:r w:rsidR="0043780F">
              <w:t xml:space="preserve"> </w:t>
            </w:r>
            <w:r w:rsidR="0043780F" w:rsidRPr="0043780F">
              <w:rPr>
                <w:rFonts w:ascii="Times New Roman" w:eastAsia="Times New Roman" w:hAnsi="Times New Roman" w:cs="Times New Roman"/>
                <w:lang w:val="bg-BG" w:eastAsia="bg-BG"/>
              </w:rPr>
              <w:t>допълнителна подкрепа на учениците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4F1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3780F" w:rsidRPr="0043780F" w:rsidRDefault="0043780F" w:rsidP="0043780F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3780F"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43780F" w:rsidRPr="0053645E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43780F"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4F1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педагогическите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специалисти</w:t>
            </w:r>
            <w:proofErr w:type="spellEnd"/>
            <w:r w:rsidR="0043780F">
              <w:rPr>
                <w:rFonts w:ascii="Times New Roman" w:hAnsi="Times New Roman" w:cs="Times New Roman"/>
                <w:lang w:val="bg-BG"/>
              </w:rPr>
              <w:t>; утвърждава директор</w:t>
            </w: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AE0D81" w:rsidRDefault="00AE0D8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43780F" w:rsidRDefault="00AE0D8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 xml:space="preserve">, </w:t>
            </w:r>
            <w:r w:rsidR="0043780F">
              <w:rPr>
                <w:rFonts w:ascii="Times New Roman" w:hAnsi="Times New Roman" w:cs="Times New Roman"/>
                <w:lang w:val="bg-BG"/>
              </w:rPr>
              <w:t>директор</w:t>
            </w:r>
          </w:p>
          <w:p w:rsidR="00AE0D81" w:rsidRDefault="00AE0D8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AE0D81" w:rsidRDefault="00AE0D8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E0D81">
              <w:rPr>
                <w:rFonts w:ascii="Times New Roman" w:hAnsi="Times New Roman" w:cs="Times New Roman"/>
                <w:lang w:val="bg-BG"/>
              </w:rPr>
              <w:t>зам.директор</w:t>
            </w:r>
            <w:proofErr w:type="spellEnd"/>
            <w:r w:rsidRPr="00AE0D81">
              <w:rPr>
                <w:rFonts w:ascii="Times New Roman" w:hAnsi="Times New Roman" w:cs="Times New Roman"/>
                <w:lang w:val="bg-BG"/>
              </w:rPr>
              <w:t>, директор</w:t>
            </w: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</w:p>
          <w:p w:rsidR="0043780F" w:rsidRPr="0043780F" w:rsidRDefault="0043780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14105F">
        <w:trPr>
          <w:gridBefore w:val="1"/>
          <w:wBefore w:w="93" w:type="dxa"/>
          <w:trHeight w:hRule="exact" w:val="80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14105F">
        <w:trPr>
          <w:gridBefore w:val="1"/>
          <w:wBefore w:w="93" w:type="dxa"/>
          <w:trHeight w:hRule="exact" w:val="1130"/>
        </w:trPr>
        <w:tc>
          <w:tcPr>
            <w:tcW w:w="10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              </w:t>
            </w:r>
          </w:p>
        </w:tc>
        <w:tc>
          <w:tcPr>
            <w:tcW w:w="61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spacing w:val="-1"/>
                <w:lang w:val="bg-BG" w:eastAsia="bg-BG"/>
              </w:rPr>
              <w:t xml:space="preserve">План за осъществяване на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вътрешно-училищна контролна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дейност</w:t>
            </w:r>
          </w:p>
          <w:p w:rsidR="00C56610" w:rsidRDefault="00C56610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 w:cs="Times New Roman"/>
              </w:rPr>
            </w:pPr>
          </w:p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График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заседанията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ПС</w:t>
            </w:r>
          </w:p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4F1" w:rsidRPr="0053645E" w:rsidRDefault="008A5A89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иректор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8A5A89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A314F1" w:rsidRPr="0053645E">
              <w:rPr>
                <w:rFonts w:ascii="Times New Roman" w:hAnsi="Times New Roman" w:cs="Times New Roman"/>
              </w:rPr>
              <w:t>иректор</w:t>
            </w:r>
            <w:proofErr w:type="spellEnd"/>
          </w:p>
        </w:tc>
      </w:tr>
      <w:tr w:rsidR="00A314F1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Default="00A314F1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План за работата на класните</w:t>
            </w:r>
            <w:r w:rsidR="00B45F60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ръководители и тематични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br/>
            </w:r>
            <w:r w:rsidR="00B45F6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планове на учителите</w:t>
            </w:r>
          </w:p>
          <w:p w:rsidR="0014105F" w:rsidRPr="0053645E" w:rsidRDefault="0014105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1E0" w:rsidRPr="0053645E" w:rsidRDefault="008A5A89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ласни</w:t>
            </w:r>
            <w:r w:rsidR="0043780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ръководители</w:t>
            </w:r>
            <w:r w:rsidR="00B45F60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учители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P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Изготвяне на график за провеждане на часа за</w:t>
            </w:r>
          </w:p>
          <w:p w:rsidR="00E07B16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спортни дейности,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Учител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по ФВС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P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Определяне на състава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училищния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bg-BG"/>
              </w:rP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координационен съвет за</w:t>
            </w:r>
          </w:p>
          <w:p w:rsidR="00E07B16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справяне с тормоза и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Pr="002E416F" w:rsidRDefault="002E416F" w:rsidP="002E416F">
            <w:pP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  <w:p w:rsidR="00E07B16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Г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рафик за дежурства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Определяне на училищен координатор за организиране и координиране на процеса на осигуряване на обща и допълнителна подкрепа на учениците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Сформиране на училищни комисии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  <w:p w:rsidR="002E416F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приема ПС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1410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Сведение за организиране на дейността в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назията за учебната 2023/2024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г. /Списък- Образец 1/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УР</w:t>
            </w:r>
          </w:p>
          <w:p w:rsidR="002E416F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Default="002E416F" w:rsidP="002E416F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План /график/ за провеждане на контролни и класни работи</w:t>
            </w:r>
          </w:p>
          <w:p w:rsidR="002E416F" w:rsidRPr="002E416F" w:rsidRDefault="002E416F" w:rsidP="002E416F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План /график/ за провеждане на консултации</w:t>
            </w:r>
          </w:p>
          <w:p w:rsidR="00E07B16" w:rsidRPr="0053645E" w:rsidRDefault="00E07B16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Септември/ Февруари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P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председатели ЕКК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</w:t>
            </w:r>
          </w:p>
          <w:p w:rsidR="00E07B16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учители по предмети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График за класни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контролни работи 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График за консултации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ІІ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ас на класа 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P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Актуализиран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е на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информацията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учениците в електронния</w:t>
            </w:r>
          </w:p>
          <w:p w:rsidR="00E07B16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Дневник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Школо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л.ръководи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</w:tc>
      </w:tr>
      <w:tr w:rsidR="00E07B16" w:rsidRPr="0053645E" w:rsidTr="0014105F">
        <w:trPr>
          <w:gridBefore w:val="1"/>
          <w:wBefore w:w="93" w:type="dxa"/>
          <w:trHeight w:hRule="exact" w:val="961"/>
        </w:trPr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07B16" w:rsidRPr="0053645E" w:rsidRDefault="00E07B16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61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P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Проверка на сградата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гимназията и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относно готовността за</w:t>
            </w:r>
          </w:p>
          <w:p w:rsidR="00E07B16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откриване на новата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spacing w:val="-3"/>
                <w:lang w:val="bg-BG" w:eastAsia="bg-BG"/>
              </w:rPr>
              <w:t>учебна година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</w:tc>
        <w:tc>
          <w:tcPr>
            <w:tcW w:w="33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B16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собственик</w:t>
            </w:r>
          </w:p>
          <w:p w:rsidR="002E416F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3B5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</w:tc>
      </w:tr>
      <w:tr w:rsidR="00A314F1" w:rsidRPr="0053645E" w:rsidTr="0014105F">
        <w:trPr>
          <w:gridBefore w:val="1"/>
          <w:wBefore w:w="93" w:type="dxa"/>
          <w:trHeight w:hRule="exact" w:val="7872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Default="003B51E0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 xml:space="preserve"> </w:t>
            </w:r>
          </w:p>
          <w:p w:rsidR="00A314F1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Изработване на спор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тен календар за учебната 2023- 2024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Провеждане на първоначален инструктаж и обучение</w:t>
            </w:r>
            <w:r>
              <w:t xml:space="preserve"> </w:t>
            </w: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на щатния състав на училището за изпълнение на плана за сигурност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Изработване на планове за рабо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тата на ЕКК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Международен ден на езиците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Default="00A314F1" w:rsidP="00A3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2.Разработване и утвърждаване на единна система за ефективно управление на институцията </w:t>
            </w:r>
          </w:p>
          <w:p w:rsidR="00A314F1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Изграждане на Система за осигуряване качество на образованието</w:t>
            </w:r>
          </w:p>
          <w:p w:rsidR="00A314F1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Среща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УР с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новоназначените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учители</w:t>
            </w:r>
            <w:proofErr w:type="spellEnd"/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</w:p>
          <w:p w:rsidR="002E416F" w:rsidRPr="00EC7B70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Проверка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състоянието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задължителната</w:t>
            </w:r>
            <w:proofErr w:type="spellEnd"/>
            <w:r w:rsidR="00EC7B70">
              <w:rPr>
                <w:rFonts w:ascii="Times New Roman" w:hAnsi="Times New Roman" w:cs="Times New Roman"/>
                <w:lang w:val="bg-BG"/>
              </w:rPr>
              <w:t xml:space="preserve"> документация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Изготвяне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план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при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зимни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условия</w:t>
            </w:r>
            <w:proofErr w:type="spellEnd"/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</w:p>
          <w:p w:rsidR="002E416F" w:rsidRPr="002E416F" w:rsidRDefault="002E416F" w:rsidP="002E416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Провеждане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дейности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от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за</w:t>
            </w:r>
            <w:proofErr w:type="spellEnd"/>
          </w:p>
          <w:p w:rsidR="002E416F" w:rsidRDefault="002E416F" w:rsidP="002E416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квалификационната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дейност</w:t>
            </w:r>
            <w:proofErr w:type="spellEnd"/>
            <w:r w:rsidRPr="002E416F">
              <w:rPr>
                <w:rFonts w:ascii="Times New Roman" w:hAnsi="Times New Roman" w:cs="Times New Roman"/>
              </w:rPr>
              <w:t>.</w:t>
            </w:r>
          </w:p>
          <w:p w:rsidR="002E416F" w:rsidRPr="002E416F" w:rsidRDefault="002E416F" w:rsidP="002E416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Провеждане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практическо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занятие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по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при</w:t>
            </w:r>
            <w:proofErr w:type="spellEnd"/>
          </w:p>
          <w:p w:rsidR="002E416F" w:rsidRDefault="002E416F" w:rsidP="002E416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бедствия</w:t>
            </w:r>
            <w:proofErr w:type="spellEnd"/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hAnsi="Times New Roman" w:cs="Times New Roman"/>
              </w:rPr>
            </w:pPr>
            <w:proofErr w:type="spellStart"/>
            <w:r w:rsidRPr="002E416F">
              <w:rPr>
                <w:rFonts w:ascii="Times New Roman" w:hAnsi="Times New Roman" w:cs="Times New Roman"/>
              </w:rPr>
              <w:t>Среща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на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от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ХІІ </w:t>
            </w:r>
            <w:proofErr w:type="spellStart"/>
            <w:r w:rsidRPr="002E416F">
              <w:rPr>
                <w:rFonts w:ascii="Times New Roman" w:hAnsi="Times New Roman" w:cs="Times New Roman"/>
              </w:rPr>
              <w:t>клас</w:t>
            </w:r>
            <w:proofErr w:type="spellEnd"/>
            <w:r w:rsidRPr="002E416F">
              <w:rPr>
                <w:rFonts w:ascii="Times New Roman" w:hAnsi="Times New Roman" w:cs="Times New Roman"/>
              </w:rPr>
              <w:t xml:space="preserve"> с УР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Про</w:t>
            </w: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веждане на симулативна тренировка за изпълнение на плана за сигурност</w:t>
            </w:r>
          </w:p>
          <w:p w:rsidR="002E416F" w:rsidRPr="0053645E" w:rsidRDefault="002E416F" w:rsidP="00A314F1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after="0" w:line="322" w:lineRule="exact"/>
              <w:ind w:right="3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Патронен празник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Септември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26 септември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Септември-о</w:t>
            </w:r>
            <w:r w:rsidR="00673D3F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ктомври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 -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октомври</w:t>
            </w:r>
          </w:p>
          <w:p w:rsidR="00A314F1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Октомври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Октомври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Октомври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Pr="002E416F" w:rsidRDefault="002E416F" w:rsidP="002E416F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Октомври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-Юни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ноември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януари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март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февруари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8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Учител по ФВС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Служител по сигурността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директор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на ЕКК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Преподаватели по чужди езици</w:t>
            </w:r>
          </w:p>
          <w:p w:rsidR="00A314F1" w:rsidRPr="0053645E" w:rsidRDefault="008A5A89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8" w:lineRule="exact"/>
              <w:ind w:right="40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директор, собственик</w:t>
            </w:r>
          </w:p>
          <w:p w:rsidR="00C56610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директор, собственик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,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</w:t>
            </w: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директор, </w:t>
            </w:r>
            <w:proofErr w:type="spellStart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собственик,зам</w:t>
            </w:r>
            <w:proofErr w:type="spellEnd"/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директор</w:t>
            </w: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</w:t>
            </w: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</w:t>
            </w: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, 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собственик,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председатели на ЕКК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</w:t>
            </w: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чилищен щаб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директор, директор</w:t>
            </w: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Длъжностно лице по сигурността</w:t>
            </w:r>
          </w:p>
          <w:p w:rsidR="002E416F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8A5A89" w:rsidRPr="0053645E" w:rsidRDefault="002E416F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комисия,</w:t>
            </w:r>
            <w:r w:rsidR="008A5A8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иректор</w:t>
            </w:r>
            <w:proofErr w:type="spellEnd"/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, </w:t>
            </w:r>
            <w:r w:rsidR="008A5A8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собственик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 директор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8" w:lineRule="exact"/>
              <w:ind w:right="40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14105F">
        <w:trPr>
          <w:gridBefore w:val="1"/>
          <w:wBefore w:w="93" w:type="dxa"/>
          <w:trHeight w:hRule="exact" w:val="15460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 xml:space="preserve"> 3.Образователна дейност:</w:t>
            </w:r>
          </w:p>
          <w:p w:rsidR="00A314F1" w:rsidRPr="0053645E" w:rsidRDefault="00A314F1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Насърчаване на творческия потенциал на учениците чрез участие  към  Националната програма „Ученически олимпиади и състезания“, Модул „Осигуряване на обучение на талантливи ученици за участи</w:t>
            </w:r>
            <w:r w:rsid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 в ученическите олимпиади“ 2023/2024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г.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Модернизиране на образователния процес,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ориентиран към формиране на ключови компетентности у учениците.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Формиране на солидна база на речевите умения, езиковата компетентност и навици за по-нататъшно усъвършенстване на английски, немски  и испански език в посока на творческото прилагане на знанията с цел изграждане на умения за ефективно ползване на английски, немски и испански език  както в учебна среда, така и в извънучебни условия.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Ефективно използване на информационните и комуникационните технологии в обучението.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Превръщането на процеса на обучение в изследователски процес – интегрирани уроци по природни науки, изучавани на чужд език, семинари, дебати и други.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Усъвършенстване на модела</w:t>
            </w:r>
            <w:r w:rsidR="005A6DF2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 вътрешно оценяване.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322" w:lineRule="exact"/>
              <w:ind w:right="8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Работа с изоставащи</w:t>
            </w:r>
            <w:r w:rsidR="005A6DF2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ученици.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Работа с изявени ученици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  <w:p w:rsidR="00A314F1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Ефективно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използване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информационните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комуникационните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облачни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технологии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обучението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C352E5" w:rsidRPr="0053645E" w:rsidRDefault="00C352E5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Ефективно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използване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училищния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сайт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за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целите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обучението</w:t>
            </w:r>
            <w:proofErr w:type="spellEnd"/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00C13" w:rsidRPr="0053645E" w:rsidRDefault="002E416F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Международен ден на книгата и авторското право</w:t>
            </w:r>
          </w:p>
          <w:p w:rsidR="00400C13" w:rsidRPr="0053645E" w:rsidRDefault="00400C13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P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Отбелязване на годишнината от Априлското въстание</w:t>
            </w:r>
          </w:p>
          <w:p w:rsid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P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Разяснителна кампания и обучение на учениците за безопасно управление на велосипеди, мотопеди, автомобили и планират презентации на тема “Безопасни превозни средства“</w:t>
            </w:r>
          </w:p>
          <w:p w:rsid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P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Ден на Европа.</w:t>
            </w:r>
          </w:p>
          <w:p w:rsidR="00841095" w:rsidRP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P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Световен ден на културното многообразие</w:t>
            </w:r>
          </w:p>
          <w:p w:rsid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400C13" w:rsidRPr="0053645E" w:rsidRDefault="00841095" w:rsidP="00841095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Ден на славянската писменост и култура</w:t>
            </w:r>
          </w:p>
          <w:p w:rsidR="00400C13" w:rsidRPr="0053645E" w:rsidRDefault="00400C13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4. Заседания на Педагогическия съвет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673D3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Октомври - юни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  <w:t xml:space="preserve">Септември — юни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pacing w:val="-2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73722E" w:rsidRPr="0053645E" w:rsidRDefault="0073722E" w:rsidP="0073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73722E" w:rsidRPr="0053645E" w:rsidRDefault="0073722E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73722E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 – юни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 – юни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април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Април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C9609B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октомври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9 май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май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C9609B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24 </w:t>
            </w:r>
            <w:r w:rsidR="00841095">
              <w:rPr>
                <w:rFonts w:ascii="Times New Roman" w:eastAsia="Times New Roman" w:hAnsi="Times New Roman" w:cs="Times New Roman"/>
                <w:lang w:val="bg-BG" w:eastAsia="bg-BG"/>
              </w:rPr>
              <w:t>май</w:t>
            </w:r>
          </w:p>
          <w:p w:rsidR="00841095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юли по график, приложен в плана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чители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чители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чители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чители,</w:t>
            </w:r>
            <w:r w:rsidR="00253594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ЕКК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чужди езици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73722E" w:rsidRPr="0053645E" w:rsidRDefault="00083DD5" w:rsidP="00737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73722E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 ИТ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п</w:t>
            </w:r>
            <w:r w:rsidR="00253594">
              <w:rPr>
                <w:rFonts w:ascii="Times New Roman" w:eastAsia="Times New Roman" w:hAnsi="Times New Roman" w:cs="Times New Roman"/>
                <w:lang w:val="bg-BG" w:eastAsia="bg-BG"/>
              </w:rPr>
              <w:t>редседатели на ЕКК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по предмети  </w:t>
            </w: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400C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по чужди езици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и   </w:t>
            </w: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</w:t>
            </w: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чители </w:t>
            </w:r>
          </w:p>
          <w:p w:rsidR="002E416F" w:rsidRDefault="002E416F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6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 по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2E416F">
              <w:rPr>
                <w:rFonts w:ascii="Times New Roman" w:eastAsia="Times New Roman" w:hAnsi="Times New Roman" w:cs="Times New Roman"/>
                <w:lang w:val="bg-BG" w:eastAsia="bg-BG"/>
              </w:rPr>
              <w:t>ИТ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, учители</w:t>
            </w:r>
            <w:r w:rsidR="00C352E5"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C352E5">
              <w:rPr>
                <w:rFonts w:ascii="Times New Roman" w:eastAsia="Times New Roman" w:hAnsi="Times New Roman" w:cs="Times New Roman"/>
                <w:lang w:val="bg-BG" w:eastAsia="bg-BG"/>
              </w:rPr>
              <w:t>директор</w:t>
            </w: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учители по БЕЛ</w:t>
            </w: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учители по история и цивилизация, комисия</w:t>
            </w:r>
          </w:p>
          <w:p w:rsidR="002E416F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класни ръководители</w:t>
            </w: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класни ръководители</w:t>
            </w: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учител по гражданско образование</w:t>
            </w:r>
          </w:p>
          <w:p w:rsidR="002E416F" w:rsidRDefault="002E416F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  <w:r w:rsidRPr="00841095">
              <w:rPr>
                <w:rFonts w:ascii="Times New Roman" w:eastAsia="Times New Roman" w:hAnsi="Times New Roman" w:cs="Times New Roman"/>
                <w:lang w:val="bg-BG" w:eastAsia="bg-BG"/>
              </w:rPr>
              <w:t>, директор, класни ръководители</w:t>
            </w:r>
          </w:p>
          <w:p w:rsidR="00841095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иректор, 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собственик, </w:t>
            </w:r>
            <w:r w:rsidR="002E416F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зам. директор,  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чители                   </w:t>
            </w:r>
          </w:p>
        </w:tc>
      </w:tr>
      <w:tr w:rsidR="00A314F1" w:rsidRPr="0053645E" w:rsidTr="0014105F">
        <w:trPr>
          <w:gridBefore w:val="1"/>
          <w:wBefore w:w="93" w:type="dxa"/>
          <w:trHeight w:hRule="exact" w:val="17239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5.  Гражданско образование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Честване на Деня на учителя и Деня на народните будители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Гражданско образование в</w:t>
            </w:r>
            <w:r w:rsidR="005A6DF2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часа на класа.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Изграждане на съзнание за национална идентичност в часовете по български език и история  чрез открити уроци, Проект „Народните будители и аз”.           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Стимулиране на артистични заложби и наклонности на учениците.</w:t>
            </w:r>
            <w:r w:rsidR="00C352E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Организиране на изложби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Месец за превенция на насилието, тормоза и агресията сред учениците и утвърждаване на позитивни модели на поведение.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Месец за работа с ученици в риск от отпадане от училище.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Месец за превенция на тютюнопушенето, употреба на алкохол, употреба на наркотични средства, инфектиране с ХИВ.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Утвърждаване на здравословен,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двигателноактивен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и природосъобразен начин на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живот  чрез физическо възпитание и спорт.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Участие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на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учениците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proofErr w:type="gram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от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 XI</w:t>
            </w:r>
            <w:proofErr w:type="gram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и XII 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клас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в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общинското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състезание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„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Грамотни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ли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сме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?“</w:t>
            </w:r>
          </w:p>
          <w:p w:rsidR="000C2301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Общинско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proofErr w:type="gram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състезание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”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Иван</w:t>
            </w:r>
            <w:proofErr w:type="spellEnd"/>
            <w:proofErr w:type="gram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Рилски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”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</w:t>
            </w:r>
            <w:r w:rsidR="00F05E1A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</w:t>
            </w:r>
          </w:p>
          <w:p w:rsidR="00A314F1" w:rsidRPr="0053645E" w:rsidRDefault="000C230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Участие на изпитите за сертификат от Кеймбридж</w:t>
            </w:r>
            <w:r w:rsidR="00A314F1"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Реализиране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на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инициативата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„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Подари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книга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намери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proofErr w:type="gram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приятел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“</w:t>
            </w:r>
            <w:proofErr w:type="gramEnd"/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      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Организирани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срещи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с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автори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/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във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и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извън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уч</w:t>
            </w:r>
            <w:r w:rsidR="008A5A89">
              <w:rPr>
                <w:rFonts w:ascii="Times New Roman" w:eastAsia="Times New Roman" w:hAnsi="Times New Roman" w:cs="Times New Roman"/>
                <w:lang w:eastAsia="bg-BG"/>
              </w:rPr>
              <w:t>илище</w:t>
            </w:r>
            <w:proofErr w:type="spellEnd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 xml:space="preserve">/ </w:t>
            </w:r>
            <w:proofErr w:type="spellStart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>за</w:t>
            </w:r>
            <w:proofErr w:type="spellEnd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>представяне</w:t>
            </w:r>
            <w:proofErr w:type="spellEnd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>на</w:t>
            </w:r>
            <w:proofErr w:type="spellEnd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8A5A89">
              <w:rPr>
                <w:rFonts w:ascii="Times New Roman" w:eastAsia="Times New Roman" w:hAnsi="Times New Roman" w:cs="Times New Roman"/>
                <w:lang w:eastAsia="bg-BG"/>
              </w:rPr>
              <w:t>книги</w:t>
            </w:r>
            <w:proofErr w:type="spellEnd"/>
          </w:p>
          <w:p w:rsidR="00A314F1" w:rsidRPr="0053645E" w:rsidRDefault="00A314F1" w:rsidP="00A314F1">
            <w:pPr>
              <w:spacing w:after="5" w:line="268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Изграждане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поведенчески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стратегии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свободно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общуване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житейски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ситуации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свързани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интересите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потребностите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>учениците</w:t>
            </w:r>
            <w:proofErr w:type="spellEnd"/>
            <w:r w:rsidRPr="0053645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Засилване на чувството за принадлежност към гимназията – традиции, ритуали,  отличителни знаци,  празници, събития - честване на Празника н</w:t>
            </w:r>
            <w:r w:rsidR="002E416F">
              <w:rPr>
                <w:rFonts w:ascii="Times New Roman" w:eastAsia="Times New Roman" w:hAnsi="Times New Roman" w:cs="Times New Roman"/>
                <w:lang w:val="bg-BG" w:eastAsia="bg-BG"/>
              </w:rPr>
              <w:t>а гимназията -Бал на Випуск 2024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Съвместна дейност с НБ ”Иван Вазов”.</w:t>
            </w:r>
          </w:p>
          <w:p w:rsidR="00A314F1" w:rsidRPr="0053645E" w:rsidRDefault="00C352E5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6.</w:t>
            </w:r>
            <w:r w:rsidR="000C230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Здравно образование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Реализирани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дейности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изграждащи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екологично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възпитание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отговорност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почистване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двора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класните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стаи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ситуиране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изложби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кътове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по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интереси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озеленяване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др</w:t>
            </w:r>
            <w:proofErr w:type="spellEnd"/>
            <w:r w:rsidRPr="0053645E">
              <w:rPr>
                <w:rFonts w:ascii="Times New Roman" w:hAnsi="Times New Roman" w:cs="Times New Roman"/>
              </w:rPr>
              <w:t>.</w:t>
            </w:r>
          </w:p>
          <w:p w:rsidR="00A314F1" w:rsidRDefault="00A314F1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Организиране на екскурзии, посещения на музеи, културни и научни събития.</w:t>
            </w:r>
          </w:p>
          <w:p w:rsidR="00133CCC" w:rsidRDefault="00133CCC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Провеждане на занятия по ИУЧ и ФУЧ в музеи и културни инст</w:t>
            </w:r>
            <w:r w:rsidRPr="00133CCC">
              <w:rPr>
                <w:rFonts w:ascii="Times New Roman" w:eastAsia="Times New Roman" w:hAnsi="Times New Roman" w:cs="Times New Roman"/>
                <w:lang w:val="bg-BG" w:eastAsia="bg-BG"/>
              </w:rPr>
              <w:t>итуции.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41095" w:rsidRDefault="00841095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Pr="0053645E" w:rsidRDefault="002E416F" w:rsidP="00A314F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after="0" w:line="322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Световен ден за борба със злоупотреба с наркотични вещества.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DF2" w:rsidRPr="0053645E" w:rsidRDefault="005A6DF2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 ноември</w:t>
            </w:r>
          </w:p>
          <w:p w:rsidR="002E416F" w:rsidRDefault="002E416F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A6DF2" w:rsidRPr="0053645E" w:rsidRDefault="00A314F1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Септември - юни </w:t>
            </w:r>
          </w:p>
          <w:p w:rsidR="005A6DF2" w:rsidRPr="0053645E" w:rsidRDefault="005A6DF2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A6DF2" w:rsidRPr="0053645E" w:rsidRDefault="005A6DF2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A6DF2" w:rsidRPr="0053645E" w:rsidRDefault="005A6DF2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A6DF2" w:rsidRPr="0053645E" w:rsidRDefault="005A6DF2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 – юни</w:t>
            </w:r>
          </w:p>
          <w:p w:rsidR="00A314F1" w:rsidRPr="0053645E" w:rsidRDefault="00A314F1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5A6D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C352E5" w:rsidRDefault="00A314F1" w:rsidP="00C352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Октомври</w:t>
            </w:r>
          </w:p>
          <w:p w:rsidR="00A314F1" w:rsidRPr="0053645E" w:rsidRDefault="00A314F1" w:rsidP="00C352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Декември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Февруари</w:t>
            </w:r>
          </w:p>
          <w:p w:rsidR="00C352E5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Март</w:t>
            </w:r>
          </w:p>
          <w:p w:rsidR="00A314F1" w:rsidRPr="0053645E" w:rsidRDefault="00DC31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A314F1" w:rsidRPr="0053645E" w:rsidRDefault="00DC31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43" w:lineRule="exact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Юни</w:t>
            </w:r>
          </w:p>
          <w:p w:rsidR="00A314F1" w:rsidRPr="0053645E" w:rsidRDefault="00A314F1" w:rsidP="0013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A314F1" w:rsidRPr="0053645E" w:rsidRDefault="00A314F1" w:rsidP="0013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33CCC" w:rsidRDefault="00133CCC" w:rsidP="0013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13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5F70F8" w:rsidRDefault="00A314F1" w:rsidP="0013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Септември – </w:t>
            </w:r>
            <w:r w:rsidR="005F70F8">
              <w:rPr>
                <w:rFonts w:ascii="Times New Roman" w:eastAsia="Times New Roman" w:hAnsi="Times New Roman" w:cs="Times New Roman"/>
                <w:lang w:val="bg-BG" w:eastAsia="bg-BG"/>
              </w:rPr>
              <w:t>юни</w:t>
            </w:r>
          </w:p>
          <w:p w:rsidR="00133CCC" w:rsidRPr="0053645E" w:rsidRDefault="00133CCC" w:rsidP="00133C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33CCC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DC31D5" w:rsidRDefault="00DC31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33CCC" w:rsidRDefault="00133CCC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33CCC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Pr="0053645E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2E1" w:rsidRPr="0053645E" w:rsidRDefault="004902E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учители по история и БЕЛ</w:t>
            </w: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класни ръководители </w:t>
            </w: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класни ръководители,</w:t>
            </w:r>
          </w:p>
          <w:p w:rsidR="004902E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</w:p>
          <w:p w:rsidR="004902E1" w:rsidRPr="0053645E" w:rsidRDefault="004902E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чители по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изобр</w:t>
            </w:r>
            <w:proofErr w:type="spellEnd"/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изкуство</w:t>
            </w: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класни ръководители</w:t>
            </w: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класни ръководители</w:t>
            </w:r>
          </w:p>
          <w:p w:rsidR="005A6DF2" w:rsidRPr="0053645E" w:rsidRDefault="004902E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класни ръководители</w:t>
            </w:r>
          </w:p>
          <w:p w:rsidR="005A6DF2" w:rsidRPr="0053645E" w:rsidRDefault="005A6DF2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A6DF2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</w:t>
            </w:r>
            <w:r w:rsidR="004902E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ласни ръководители</w:t>
            </w:r>
          </w:p>
          <w:p w:rsidR="005A6DF2" w:rsidRPr="0053645E" w:rsidRDefault="005A6DF2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4902E1" w:rsidRPr="0053645E" w:rsidRDefault="00083DD5" w:rsidP="0049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</w:t>
            </w:r>
            <w:r w:rsidR="004902E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ласни ръководители</w:t>
            </w:r>
          </w:p>
          <w:p w:rsidR="004902E1" w:rsidRPr="0053645E" w:rsidRDefault="00083DD5" w:rsidP="0049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</w:t>
            </w:r>
            <w:r w:rsidR="004902E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ласни ръководители</w:t>
            </w:r>
          </w:p>
          <w:p w:rsidR="004902E1" w:rsidRPr="0053645E" w:rsidRDefault="000C2301" w:rsidP="00490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>ласни ръководители, у</w:t>
            </w:r>
            <w:r w:rsidR="004902E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ФВС</w:t>
            </w:r>
          </w:p>
          <w:p w:rsidR="005A6DF2" w:rsidRPr="0053645E" w:rsidRDefault="005A6DF2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4902E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БЕЛ</w:t>
            </w:r>
          </w:p>
          <w:p w:rsidR="00DC31D5" w:rsidRPr="0053645E" w:rsidRDefault="00DC31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C31D5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DC31D5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БЕЛ</w:t>
            </w: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C31D5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DC31D5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цители</w:t>
            </w:r>
            <w:proofErr w:type="spellEnd"/>
            <w:r w:rsidR="00DC31D5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АЕ</w:t>
            </w:r>
          </w:p>
          <w:p w:rsidR="00DC31D5" w:rsidRPr="0053645E" w:rsidRDefault="00DC31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C31D5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DC31D5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БЕЛ</w:t>
            </w:r>
          </w:p>
          <w:p w:rsidR="00DC31D5" w:rsidRPr="0053645E" w:rsidRDefault="00DC31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C31D5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DC31D5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БЕЛ</w:t>
            </w:r>
          </w:p>
          <w:p w:rsidR="00DC31D5" w:rsidRPr="0053645E" w:rsidRDefault="00DC31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чители, класни ръководители, директор, зам. директор</w:t>
            </w: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иректор, 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собственик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, учители, класни ръководители</w:t>
            </w: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БЕЛ</w:t>
            </w:r>
          </w:p>
          <w:p w:rsidR="00A314F1" w:rsidRPr="0053645E" w:rsidRDefault="00A314F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DC31D5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директор, собственик</w:t>
            </w:r>
            <w:r w:rsidR="00DC31D5" w:rsidRPr="0053645E">
              <w:rPr>
                <w:rFonts w:ascii="Times New Roman" w:eastAsia="Times New Roman" w:hAnsi="Times New Roman" w:cs="Times New Roman"/>
                <w:lang w:val="bg-BG" w:eastAsia="bg-BG"/>
              </w:rPr>
              <w:t>, учители, класни ръководители</w:t>
            </w: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БЗО и ФВС</w:t>
            </w:r>
          </w:p>
          <w:p w:rsidR="00A314F1" w:rsidRPr="0053645E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чители, класни ръководители</w:t>
            </w:r>
          </w:p>
          <w:p w:rsidR="000C2301" w:rsidRDefault="000C2301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Default="00083DD5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чители, класни ръководители</w:t>
            </w:r>
          </w:p>
          <w:p w:rsidR="00133CCC" w:rsidRDefault="00133CCC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33CCC" w:rsidRDefault="00133CCC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133CCC">
              <w:rPr>
                <w:rFonts w:ascii="Times New Roman" w:eastAsia="Times New Roman" w:hAnsi="Times New Roman" w:cs="Times New Roman"/>
                <w:lang w:val="bg-BG" w:eastAsia="bg-BG"/>
              </w:rPr>
              <w:t>учители, класни ръководители</w:t>
            </w: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2E416F" w:rsidRPr="0053645E" w:rsidRDefault="002E416F" w:rsidP="00DC31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учители БЗО и гражданско образование</w:t>
            </w:r>
          </w:p>
        </w:tc>
      </w:tr>
      <w:tr w:rsidR="00A314F1" w:rsidRPr="0053645E" w:rsidTr="002E416F">
        <w:trPr>
          <w:gridBefore w:val="1"/>
          <w:wBefore w:w="93" w:type="dxa"/>
          <w:trHeight w:hRule="exact" w:val="3701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A89" w:rsidRDefault="005F70F8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lastRenderedPageBreak/>
              <w:t>7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Участие в олимпиади и конкурси:</w:t>
            </w:r>
          </w:p>
          <w:p w:rsidR="00A314F1" w:rsidRPr="0053645E" w:rsidRDefault="00A314F1" w:rsidP="008A5A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106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Участие в олимпиади по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различни учебни пр</w:t>
            </w:r>
            <w:r w:rsid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едмети</w:t>
            </w:r>
            <w:r w:rsid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според регламента за 2023/2024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година.</w:t>
            </w:r>
          </w:p>
          <w:p w:rsidR="008A5A89" w:rsidRDefault="00A314F1" w:rsidP="00A314F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326" w:lineRule="exact"/>
              <w:ind w:right="10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Участие в различни конкурси според Националния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253594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календа</w:t>
            </w:r>
            <w:r w:rsid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 2023/2024</w:t>
            </w:r>
            <w:r w:rsidR="008A5A89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г.</w:t>
            </w:r>
          </w:p>
          <w:p w:rsidR="002E416F" w:rsidRDefault="002E416F" w:rsidP="00A314F1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326" w:lineRule="exact"/>
              <w:ind w:right="10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8A5A89" w:rsidRDefault="00A314F1" w:rsidP="00B549B6">
            <w:pPr>
              <w:widowControl w:val="0"/>
              <w:shd w:val="clear" w:color="auto" w:fill="FFFFFF"/>
              <w:tabs>
                <w:tab w:val="left" w:pos="883"/>
              </w:tabs>
              <w:autoSpaceDE w:val="0"/>
              <w:autoSpaceDN w:val="0"/>
              <w:adjustRightInd w:val="0"/>
              <w:spacing w:after="0" w:line="326" w:lineRule="exact"/>
              <w:ind w:right="10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Формиране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социални,граждански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интрекултурни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компетентности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часа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класа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6F" w:rsidRDefault="00B549B6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Октомври</w:t>
            </w:r>
            <w:r w:rsid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- юни </w:t>
            </w:r>
          </w:p>
          <w:p w:rsidR="00A314F1" w:rsidRPr="0053645E" w:rsidRDefault="00A314F1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Октомври </w:t>
            </w: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–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юни</w:t>
            </w: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2E416F" w:rsidRPr="0053645E" w:rsidRDefault="002E416F" w:rsidP="002E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Октомври - 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083DD5" w:rsidP="00B549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00" w:lineRule="auto"/>
              <w:ind w:right="845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преподаватели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реподаватели</w:t>
            </w:r>
            <w:proofErr w:type="spellEnd"/>
          </w:p>
          <w:p w:rsidR="00A314F1" w:rsidRPr="0053645E" w:rsidRDefault="00A314F1" w:rsidP="00B549B6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2E416F" w:rsidP="00B549B6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2E416F">
              <w:rPr>
                <w:rFonts w:ascii="Times New Roman" w:eastAsia="Times New Roman" w:hAnsi="Times New Roman" w:cs="Times New Roman"/>
                <w:lang w:val="bg-BG" w:eastAsia="bg-BG"/>
              </w:rPr>
              <w:t>преподаватели</w:t>
            </w:r>
          </w:p>
          <w:p w:rsidR="00A314F1" w:rsidRPr="00B549B6" w:rsidRDefault="00083DD5" w:rsidP="00B549B6">
            <w:pPr>
              <w:widowControl w:val="0"/>
              <w:autoSpaceDE w:val="0"/>
              <w:autoSpaceDN w:val="0"/>
              <w:adjustRightInd w:val="0"/>
              <w:spacing w:after="0" w:line="60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ласни ръководители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286" w:lineRule="exact"/>
              <w:ind w:right="84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14105F">
        <w:trPr>
          <w:gridBefore w:val="1"/>
          <w:wBefore w:w="93" w:type="dxa"/>
          <w:trHeight w:hRule="exact" w:val="3875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5F70F8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8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 Професионално ориентиране:</w:t>
            </w:r>
          </w:p>
          <w:p w:rsidR="00A314F1" w:rsidRPr="0053645E" w:rsidRDefault="00A314F1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Информиране на учениците</w:t>
            </w:r>
            <w:r w:rsidR="008A5A8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 възможностите на средното и</w:t>
            </w:r>
            <w:r w:rsidR="008A5A8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висше образование.</w:t>
            </w:r>
          </w:p>
          <w:p w:rsidR="00A314F1" w:rsidRPr="0053645E" w:rsidRDefault="00A314F1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Развитие на умения за</w:t>
            </w:r>
            <w:r w:rsidR="008A5A8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вземане на решения за правилен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br/>
              <w:t>избор.</w:t>
            </w:r>
          </w:p>
          <w:p w:rsidR="000C2301" w:rsidRDefault="000C2301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Промотиране</w:t>
            </w:r>
            <w:proofErr w:type="spellEnd"/>
            <w:r w:rsidR="00DB72E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на училището</w:t>
            </w:r>
            <w:r w:rsidR="008A5A89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DB72E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пред ученици от  </w:t>
            </w:r>
            <w:r w:rsidR="00DB72E5">
              <w:rPr>
                <w:rFonts w:ascii="Times New Roman" w:eastAsia="Times New Roman" w:hAnsi="Times New Roman" w:cs="Times New Roman"/>
                <w:lang w:eastAsia="bg-BG"/>
              </w:rPr>
              <w:t>VII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клас.</w:t>
            </w:r>
          </w:p>
          <w:p w:rsidR="008A5A89" w:rsidRDefault="008A5A89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A314F1" w:rsidRPr="0053645E" w:rsidRDefault="005F70F8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314F1" w:rsidRPr="005364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Устойчиво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здравословен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начин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живот</w:t>
            </w:r>
            <w:proofErr w:type="spellEnd"/>
            <w:r w:rsidR="00A314F1" w:rsidRPr="0053645E">
              <w:rPr>
                <w:rFonts w:ascii="Times New Roman" w:hAnsi="Times New Roman" w:cs="Times New Roman"/>
                <w:lang w:val="bg-BG"/>
              </w:rPr>
              <w:t>:</w:t>
            </w:r>
          </w:p>
          <w:p w:rsidR="00A314F1" w:rsidRPr="0053645E" w:rsidRDefault="00A314F1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53645E">
              <w:rPr>
                <w:rFonts w:ascii="Times New Roman" w:hAnsi="Times New Roman" w:cs="Times New Roman"/>
                <w:lang w:val="bg-BG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Поддържане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климат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отговарящ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изискванията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за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здравословен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живот</w:t>
            </w:r>
            <w:proofErr w:type="spellEnd"/>
          </w:p>
          <w:p w:rsidR="00A314F1" w:rsidRPr="0053645E" w:rsidRDefault="00A314F1" w:rsidP="008A5A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Реализиране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дейности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изграждащи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екологично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възпитание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отговорност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учениците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к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ласни ръководители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чители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A314F1" w:rsidRPr="0053645E">
              <w:rPr>
                <w:rFonts w:ascii="Times New Roman" w:hAnsi="Times New Roman" w:cs="Times New Roman"/>
              </w:rPr>
              <w:t>иректор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педагогически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специалисти</w:t>
            </w:r>
            <w:proofErr w:type="spellEnd"/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едагогически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специалисти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класните</w:t>
            </w:r>
            <w:proofErr w:type="spellEnd"/>
            <w:r w:rsidR="00A314F1"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14F1" w:rsidRPr="0053645E">
              <w:rPr>
                <w:rFonts w:ascii="Times New Roman" w:hAnsi="Times New Roman" w:cs="Times New Roman"/>
              </w:rPr>
              <w:t>ръководители</w:t>
            </w:r>
            <w:proofErr w:type="spellEnd"/>
          </w:p>
        </w:tc>
      </w:tr>
      <w:tr w:rsidR="00A314F1" w:rsidRPr="0053645E" w:rsidTr="0014105F">
        <w:trPr>
          <w:gridBefore w:val="1"/>
          <w:wBefore w:w="93" w:type="dxa"/>
          <w:trHeight w:hRule="exact" w:val="2224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5F70F8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10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 Туристическа и спортна дейност:</w:t>
            </w:r>
          </w:p>
          <w:p w:rsidR="00A314F1" w:rsidRPr="0053645E" w:rsidRDefault="008A5A89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С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портно-туристическата дейност</w:t>
            </w:r>
          </w:p>
          <w:p w:rsidR="00083DD5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Активен отдих</w:t>
            </w:r>
          </w:p>
          <w:p w:rsidR="00A314F1" w:rsidRPr="0053645E" w:rsidRDefault="00A314F1" w:rsidP="0008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Спортно-състезателна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дейност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– юни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чители по ФВС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чители по ФВС </w:t>
            </w: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 по ФВС</w:t>
            </w:r>
          </w:p>
        </w:tc>
      </w:tr>
      <w:tr w:rsidR="00A314F1" w:rsidRPr="0053645E" w:rsidTr="0014105F">
        <w:trPr>
          <w:gridBefore w:val="1"/>
          <w:wBefore w:w="93" w:type="dxa"/>
          <w:trHeight w:hRule="exact" w:val="2196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5F70F8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11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Работа с трудно успяващи ученици:</w:t>
            </w:r>
          </w:p>
          <w:p w:rsidR="00083DD5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Включване и обучение на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тези ученици в групи за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br/>
              <w:t>самоподготовка.</w:t>
            </w:r>
          </w:p>
          <w:p w:rsidR="00083DD5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Консултиране.</w:t>
            </w:r>
          </w:p>
          <w:p w:rsidR="00A314F1" w:rsidRPr="0053645E" w:rsidRDefault="00A314F1" w:rsidP="0008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Реализиране на училищната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програма за превенция на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br/>
              <w:t>отпадането от училище.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 Септември - 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</w:t>
            </w: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чители, директор,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</w:p>
        </w:tc>
      </w:tr>
      <w:tr w:rsidR="00A314F1" w:rsidRPr="0053645E" w:rsidTr="0014105F">
        <w:trPr>
          <w:gridBefore w:val="1"/>
          <w:wBefore w:w="93" w:type="dxa"/>
          <w:trHeight w:hRule="exact" w:val="2150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5F70F8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12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Работа с родители: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Провеждане на родителски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срещи.</w:t>
            </w:r>
          </w:p>
          <w:p w:rsidR="00083DD5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Информиране на родителите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 училищните мероприятия .</w:t>
            </w:r>
          </w:p>
          <w:p w:rsidR="00083DD5" w:rsidRDefault="00083DD5" w:rsidP="0008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Default="00A314F1" w:rsidP="0008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Участие на родителите в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решаване на училищни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br/>
              <w:t>проблеми.</w:t>
            </w:r>
          </w:p>
          <w:p w:rsidR="005F70F8" w:rsidRDefault="005F70F8" w:rsidP="0008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F70F8" w:rsidRPr="0053645E" w:rsidRDefault="005F70F8" w:rsidP="0008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Септември, декември, април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иректор,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учители, класни ръководители</w:t>
            </w: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иректор,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учители, класни ръководители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иректор,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  <w:r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учители, класни ръководители</w:t>
            </w:r>
          </w:p>
        </w:tc>
      </w:tr>
      <w:tr w:rsidR="00A314F1" w:rsidRPr="0053645E" w:rsidTr="0014105F">
        <w:trPr>
          <w:gridBefore w:val="1"/>
          <w:wBefore w:w="93" w:type="dxa"/>
          <w:trHeight w:hRule="exact" w:val="2006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301" w:rsidRDefault="000C230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5F70F8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13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.Вътрешноучилищна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квалификационна дейност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Реализиране на плана за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квалификацията на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педагогическите специалисти</w:t>
            </w:r>
          </w:p>
          <w:p w:rsidR="00A314F1" w:rsidRPr="0053645E" w:rsidRDefault="00A47A2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за 2023/2024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година.</w:t>
            </w:r>
          </w:p>
          <w:p w:rsidR="000C2301" w:rsidRDefault="000C230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Популяризиране на добри</w:t>
            </w:r>
            <w:r w:rsidR="00083DD5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педагогически практики.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Септември - 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иректор,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зам.директор</w:t>
            </w:r>
            <w:proofErr w:type="spellEnd"/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 на ККД,</w:t>
            </w: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у</w:t>
            </w:r>
            <w:r w:rsidR="00A314F1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чители</w:t>
            </w:r>
          </w:p>
        </w:tc>
      </w:tr>
      <w:tr w:rsidR="00A314F1" w:rsidRPr="0053645E" w:rsidTr="0014105F">
        <w:trPr>
          <w:gridBefore w:val="1"/>
          <w:wBefore w:w="93" w:type="dxa"/>
          <w:trHeight w:hRule="exact" w:val="4388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5F70F8" w:rsidP="004E6E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14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Контролна дейност:</w:t>
            </w:r>
          </w:p>
          <w:p w:rsidR="00A314F1" w:rsidRPr="0053645E" w:rsidRDefault="00A314F1" w:rsidP="004E6E9A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322" w:lineRule="exact"/>
              <w:ind w:right="29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Осъществяване на контрол</w:t>
            </w:r>
            <w:r w:rsidR="00083DD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върху воденето и състоянието</w:t>
            </w:r>
            <w:r w:rsidR="00083DD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 училищната документация,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ритмичността на</w:t>
            </w:r>
            <w:r w:rsidR="00083DD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изпитванията, спазването на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инструкциите за безопасни</w:t>
            </w:r>
            <w:r w:rsidR="00083DD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условия на труд и обучение,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br/>
              <w:t>опазване на ресурсите и</w:t>
            </w:r>
            <w:r w:rsidR="00083DD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хигиената.</w:t>
            </w:r>
          </w:p>
          <w:p w:rsidR="00083DD5" w:rsidRDefault="00083DD5" w:rsidP="00083DD5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322" w:lineRule="exact"/>
              <w:ind w:right="29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083DD5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322" w:lineRule="exact"/>
              <w:ind w:right="29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Посещение на учебни часове.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 - юни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иректор, </w:t>
            </w:r>
            <w:proofErr w:type="spellStart"/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зам.директор</w:t>
            </w:r>
            <w:proofErr w:type="spellEnd"/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083DD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6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иректор</w:t>
            </w:r>
          </w:p>
        </w:tc>
      </w:tr>
      <w:tr w:rsidR="00A314F1" w:rsidRPr="0053645E" w:rsidTr="0014105F">
        <w:trPr>
          <w:gridBefore w:val="1"/>
          <w:wBefore w:w="93" w:type="dxa"/>
          <w:trHeight w:hRule="exact" w:val="4674"/>
        </w:trPr>
        <w:tc>
          <w:tcPr>
            <w:tcW w:w="6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5F70F8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15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Административно -стопанска дейност:</w:t>
            </w:r>
          </w:p>
          <w:p w:rsidR="00A314F1" w:rsidRPr="0053645E" w:rsidRDefault="00A314F1" w:rsidP="000C2301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0" w:line="326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Осигуряване на учебна</w:t>
            </w:r>
            <w:r w:rsidR="004141A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документация и пособия. Изготвяне на план и бюджет за текущи и основни ремонти в училището.</w:t>
            </w:r>
          </w:p>
          <w:p w:rsidR="00A314F1" w:rsidRDefault="00A314F1" w:rsidP="00A314F1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Поддръжка и ремонт на училищната материалната база.</w:t>
            </w:r>
          </w:p>
          <w:p w:rsidR="009E5D26" w:rsidRPr="0053645E" w:rsidRDefault="009E5D26" w:rsidP="00A314F1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hAnsi="Times New Roman" w:cs="Times New Roman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Усъвършенстване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системата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за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опазване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възстановяване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МТБ,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обвързана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Правилника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за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вътрешния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ред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учениците</w:t>
            </w:r>
            <w:proofErr w:type="spellEnd"/>
          </w:p>
          <w:p w:rsidR="009E5D26" w:rsidRDefault="009E5D26" w:rsidP="00A314F1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hAnsi="Times New Roman" w:cs="Times New Roman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spacing w:after="0" w:line="317" w:lineRule="exact"/>
              <w:ind w:right="10"/>
              <w:rPr>
                <w:rFonts w:ascii="Times New Roman" w:eastAsia="Times New Roman" w:hAnsi="Times New Roman" w:cs="Times New Roman"/>
                <w:lang w:val="bg-BG" w:eastAsia="bg-BG"/>
              </w:rPr>
            </w:pPr>
            <w:proofErr w:type="spellStart"/>
            <w:r w:rsidRPr="0053645E">
              <w:rPr>
                <w:rFonts w:ascii="Times New Roman" w:hAnsi="Times New Roman" w:cs="Times New Roman"/>
              </w:rPr>
              <w:t>Естетизиране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на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училищния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интериор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645E">
              <w:rPr>
                <w:rFonts w:ascii="Times New Roman" w:hAnsi="Times New Roman" w:cs="Times New Roman"/>
              </w:rPr>
              <w:t>училищния</w:t>
            </w:r>
            <w:proofErr w:type="spellEnd"/>
            <w:r w:rsidRPr="00536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645E">
              <w:rPr>
                <w:rFonts w:ascii="Times New Roman" w:hAnsi="Times New Roman" w:cs="Times New Roman"/>
              </w:rPr>
              <w:t>двор</w:t>
            </w:r>
            <w:proofErr w:type="spellEnd"/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A63" w:rsidRPr="0053645E" w:rsidRDefault="006D1A63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6D1A63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Септември - юни </w:t>
            </w:r>
          </w:p>
          <w:p w:rsidR="006D1A63" w:rsidRPr="0053645E" w:rsidRDefault="006D1A63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6D1A63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Юни</w:t>
            </w:r>
          </w:p>
          <w:p w:rsidR="006D1A63" w:rsidRPr="0053645E" w:rsidRDefault="006D1A63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9E5D26" w:rsidRDefault="009E5D26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9E5D26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 – юни</w:t>
            </w:r>
          </w:p>
          <w:p w:rsidR="009E5D26" w:rsidRDefault="009E5D26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9E5D26" w:rsidRDefault="009E5D26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</w:p>
          <w:p w:rsidR="00A314F1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right="144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4141AE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собственик,  директор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</w:p>
          <w:p w:rsidR="004141AE" w:rsidRDefault="004141AE" w:rsidP="00414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141AE" w:rsidRPr="0053645E" w:rsidRDefault="004141AE" w:rsidP="00414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собственик,  директор</w:t>
            </w:r>
          </w:p>
          <w:p w:rsidR="00A314F1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4141AE" w:rsidRPr="0053645E" w:rsidRDefault="004141AE" w:rsidP="00414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собственик,  директор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</w:p>
          <w:p w:rsidR="004141AE" w:rsidRDefault="004141AE" w:rsidP="00414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4141AE" w:rsidRPr="0053645E" w:rsidRDefault="004141AE" w:rsidP="004141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собственик,  директор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</w:p>
          <w:p w:rsidR="00A314F1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4141AE" w:rsidRDefault="004141AE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</w:p>
          <w:p w:rsidR="004141AE" w:rsidRPr="004141AE" w:rsidRDefault="004141AE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, учители</w:t>
            </w:r>
          </w:p>
          <w:p w:rsidR="004141AE" w:rsidRDefault="004141AE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</w:p>
          <w:p w:rsidR="00A314F1" w:rsidRPr="0053645E" w:rsidRDefault="00A314F1" w:rsidP="006D1A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144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4F1C2E">
        <w:trPr>
          <w:gridAfter w:val="1"/>
          <w:wAfter w:w="28" w:type="dxa"/>
          <w:trHeight w:hRule="exact" w:val="17056"/>
        </w:trPr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color w:val="000000"/>
                <w:lang w:val="bg-BG" w:eastAsia="bg-BG"/>
              </w:rPr>
              <w:lastRenderedPageBreak/>
              <w:t xml:space="preserve">    </w:t>
            </w:r>
          </w:p>
          <w:p w:rsidR="00A314F1" w:rsidRPr="0014708E" w:rsidRDefault="00A314F1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14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Работа на педагогическия съвет:</w:t>
            </w:r>
          </w:p>
          <w:p w:rsidR="00A314F1" w:rsidRPr="00253594" w:rsidRDefault="00253594" w:rsidP="005F70F8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253594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 цел подобряване на оптималната организация на учебния процес и осигуряване работата на преподавателите по овладяване на трайни и задълбочени знания и умения по учебните предмети, учебният процес в гимназията следва да се извършва в съответствие с утвърдените Учебен план, Седмично разписание на учебните часове, Дневен режим, Разпределение на учебните кабинети и Годишни разпределения на учебния материал при категоричната трудова дисциплина.</w:t>
            </w:r>
          </w:p>
          <w:p w:rsidR="00253594" w:rsidRDefault="00253594" w:rsidP="005F70F8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bg-BG"/>
              </w:rPr>
              <w:t>ЗАСЕДАНИЯ НА ПЕДАГОГИЧЕСКИЯ СЪВЕТ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color w:val="000000"/>
                <w:lang w:val="bg-BG" w:eastAsia="bg-BG"/>
              </w:rPr>
              <w:t>Дневен ред</w:t>
            </w:r>
          </w:p>
          <w:p w:rsidR="00A314F1" w:rsidRPr="0053645E" w:rsidRDefault="00A314F1" w:rsidP="00BA644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ind w:right="-324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1. Предложения и избор на </w:t>
            </w:r>
            <w:r w:rsidR="0098104D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нов </w:t>
            </w:r>
            <w:proofErr w:type="spellStart"/>
            <w:r w:rsidR="0098104D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протоколчик</w:t>
            </w:r>
            <w:proofErr w:type="spellEnd"/>
            <w:r w:rsidR="0098104D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за учебната 20</w:t>
            </w:r>
            <w:r w:rsidR="00B453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23-2024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г.</w:t>
            </w:r>
          </w:p>
          <w:p w:rsidR="0010699F" w:rsidRPr="0010699F" w:rsidRDefault="009A7B90" w:rsidP="0010699F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</w:t>
            </w:r>
            <w:r w:rsidR="009810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98104D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Утвърждаване и приемане на Годишния училищен план и съпътстващите го планове.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</w:t>
            </w:r>
            <w:r w:rsidR="00523B06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 w:rsidR="00600E2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Приемане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Стратегия за развитие на училището</w:t>
            </w:r>
            <w:r w:rsidR="00B013BD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600E2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–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600E21" w:rsidRPr="00600E21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2023 - 2028 </w:t>
            </w:r>
            <w:r w:rsidR="00B013BD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актуализирана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 програма за намаляване дела на преждевременно напусналите образователната система.</w:t>
            </w:r>
          </w:p>
          <w:p w:rsidR="00B013BD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</w:t>
            </w:r>
            <w:r w:rsidR="004E6E9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.Актуализиране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на </w:t>
            </w:r>
            <w:r w:rsidR="00B013BD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Правилник за дейността на гим</w:t>
            </w:r>
            <w:r w:rsidR="004E6E9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наз</w:t>
            </w:r>
            <w:r w:rsidR="005F70F8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ията - корекции за учебна</w:t>
            </w:r>
            <w:r w:rsidR="00B453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та 2023-2024</w:t>
            </w:r>
            <w:r w:rsidR="00B013BD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г.</w:t>
            </w:r>
            <w:r w:rsidR="004E6E9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                       </w:t>
            </w:r>
            <w:r w:rsidR="00AE50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запознаване с плана за ръководно-контролната дейност на директора</w:t>
            </w:r>
            <w:r w:rsidR="00B013BD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4E6E9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.Утвърждаване на формите на обучение за</w:t>
            </w:r>
            <w:r w:rsidR="00B453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учебната 2023-2024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г. в гимназията.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План за квалификационната дейност на педагогическия персонал на  ЧЕГ ”Стоян Сариев”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 ЕКК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- председа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тели и членове  за учебната </w:t>
            </w:r>
            <w:r w:rsidR="00B453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</w:t>
            </w:r>
            <w:r w:rsidRP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7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Приемане на програма за предоставяне на равни възможности и приобщаване на децата и учениците от уязвимите групи.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8</w:t>
            </w:r>
            <w:r w:rsidR="003344E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. Утвърждаване на часовете по 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ИУЧ и ФУЧ  за уч</w:t>
            </w:r>
            <w:r w:rsid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 w:rsidR="00B453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</w:t>
            </w:r>
            <w:r w:rsidRP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-2</w:t>
            </w:r>
            <w:r w:rsidR="00B45333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024</w:t>
            </w:r>
            <w:r w:rsidRP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</w:p>
          <w:p w:rsidR="006301FF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9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Утвърждаване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на класните ръководства за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</w:t>
            </w:r>
            <w:r w:rsid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</w:p>
          <w:p w:rsidR="00A314F1" w:rsidRPr="0053645E" w:rsidRDefault="00523B06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  <w:r w:rsid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0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. Утвърждаване на учебници и 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учебни помагала за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уч2023-2024г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.-</w:t>
            </w:r>
            <w:r w:rsidR="0098104D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актуален списък на учебници по класове и предмети.</w:t>
            </w:r>
          </w:p>
          <w:p w:rsidR="00184DB2" w:rsidRPr="0053645E" w:rsidRDefault="00184DB2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  <w:r w:rsid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.Предложения за разкриване на занимания по интереси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12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Приемане на проект за седмичното разписание на учебните занятия по дни, класове и</w:t>
            </w:r>
            <w:r w:rsidR="004E6E9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часове за I-ви срок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на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</w:t>
            </w:r>
            <w:r w:rsid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13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Изготвяне и приемане график за дежурство, к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онсултации,  провеждане на  ДЧК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9A7B90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и график за провеждане на ФУЧ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на учители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те за I-ви срок на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</w:p>
          <w:p w:rsidR="00A314F1" w:rsidRPr="0053645E" w:rsidRDefault="006301FF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14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 Определяне на изпитни сесии за ученици на самостоятелна форма на обучение.</w:t>
            </w:r>
          </w:p>
          <w:p w:rsidR="00A314F1" w:rsidRDefault="00184DB2" w:rsidP="004F320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Утвърждаване на помощните органи и състава на комисиите в училище. Приемане на Етичен кодекс</w:t>
            </w:r>
            <w:r w:rsidR="003C425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3C425F" w:rsidRPr="00600E21">
              <w:rPr>
                <w:rFonts w:ascii="Times New Roman" w:eastAsia="Times New Roman" w:hAnsi="Times New Roman" w:cs="Times New Roman"/>
                <w:lang w:val="bg-BG" w:eastAsia="bg-BG"/>
              </w:rPr>
              <w:t>и комисия по етика</w:t>
            </w:r>
            <w:r w:rsidR="00A314F1" w:rsidRPr="00600E2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,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приемане план за контролната дейност на директора, план-график за заседанията на педагогическия съвет, стратегия за развитие на ЧЕГ ”Стоян Сариев”, програма за намаляване дела на преждевременно напусналите ученици образова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телната система за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  <w:r w:rsidR="009A7B90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.,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правилник за вътрешния трудов ред, спортен календар, правилник за осигуряване на безопасни условия на възпитание, обучение и  труд, план за заседанията на УР, план за професионално  ориентиране, план за УВД, план за извънкласна дейност, план  за работа на училищната комисия за превенция на противообществени прояви на учениците,</w:t>
            </w:r>
            <w:r w:rsidR="00911AEF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="00A314F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план за насърчаване на грамотността, план за защита при бедствия, аварии, катастрофи и пожари, план за работа на щаба за координация за защита при бедствия, аварии, катастрофи и пожари, прил</w:t>
            </w:r>
            <w:r w:rsidR="004F320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ожение 1-органи на управление, актуализиране на</w:t>
            </w:r>
            <w:r w:rsidR="00911AEF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процедурите и ме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ханизми за прот</w:t>
            </w:r>
            <w:r w:rsidR="004F320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ивод</w:t>
            </w:r>
            <w:r w:rsidR="00911AEF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ействие на училищния тормоз</w:t>
            </w:r>
            <w:r w:rsidR="004F320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учениците в училище,</w:t>
            </w:r>
            <w:r w:rsidR="004F3201" w:rsidRPr="0053645E">
              <w:rPr>
                <w:rFonts w:ascii="Times New Roman" w:hAnsi="Times New Roman" w:cs="Times New Roman"/>
              </w:rPr>
              <w:t xml:space="preserve"> 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училищна политика за противо</w:t>
            </w:r>
            <w:r w:rsidR="004F320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действие на тормоза и насилието в ЧЕГ „Стоян Сариев“, план за работа на училищен координационен съвет за противодействие на училищния тормоз и насилие, насоки за интервенция, е</w:t>
            </w:r>
            <w:r w:rsidR="00911AEF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динни правила и процедури за зад</w:t>
            </w:r>
            <w:r w:rsidR="004F3201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ълженията на всички служители, с</w:t>
            </w:r>
            <w:r w:rsidR="0010699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вързани със случаите н</w:t>
            </w:r>
            <w:r w:rsidR="004805A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 тормоз. </w:t>
            </w:r>
          </w:p>
          <w:p w:rsidR="006301FF" w:rsidRDefault="006301FF" w:rsidP="004F320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BA644F" w:rsidRPr="0053645E" w:rsidRDefault="00BA644F" w:rsidP="004F320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1.Утвърждаване на графиците за класни и контролни работи 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по предмети и класове за пъ</w:t>
            </w:r>
            <w:r w:rsidR="00F05E1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рви учебен срок на учеб</w:t>
            </w:r>
            <w:r w:rsidR="001E152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., съобразени със седмичното разписание и ЗПУО.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2.Обсъждане и приемане на заявления за явяване на приравнителни изпити.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3. Обсъждане на заявления за преминаване на самостоятелна и индивидуална форма на обучение.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4.Утвърждаване на график за явяване на изпити за ученици на самостоятелна и индивидуална форма на обучение.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5.Доклад на класните ръководители за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отсъствия по уважителни и неуважителни причини. 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6.ДЗИ-информация и запознаване с гр</w:t>
            </w:r>
            <w:r w:rsid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афика</w:t>
            </w:r>
            <w:r w:rsid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на дейностите за ДЗИ 2024</w:t>
            </w:r>
            <w:r w:rsidR="00F05E1A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 НВО X клас.</w:t>
            </w:r>
          </w:p>
          <w:p w:rsidR="00A314F1" w:rsidRDefault="00A314F1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EE2F72" w:rsidRPr="0053645E" w:rsidRDefault="00EE2F72" w:rsidP="00A314F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322" w:lineRule="exact"/>
              <w:ind w:right="274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b/>
                <w:color w:val="000000"/>
                <w:lang w:val="bg-BG" w:eastAsia="bg-BG"/>
              </w:rPr>
              <w:t>Срок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A314F1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Септември</w:t>
            </w:r>
            <w:r w:rsidR="00523B06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F70F8" w:rsidRDefault="005F70F8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F70F8" w:rsidRDefault="005F70F8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F70F8" w:rsidRDefault="005F70F8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F70F8" w:rsidRDefault="005F70F8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Октомври</w:t>
            </w:r>
          </w:p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4F1C2E">
        <w:trPr>
          <w:gridAfter w:val="1"/>
          <w:wAfter w:w="28" w:type="dxa"/>
          <w:trHeight w:hRule="exact" w:val="4410"/>
        </w:trPr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F72" w:rsidRDefault="00EE2F72" w:rsidP="004F1C2E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914F13" w:rsidRPr="0053645E" w:rsidRDefault="004F1C2E" w:rsidP="004F1C2E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1.</w:t>
            </w:r>
            <w:r w:rsidR="00914F13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Обобщаване на резултатите от входната диагностика.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br/>
              <w:t>2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.Доклад на класните ръководители </w:t>
            </w:r>
            <w:r w:rsidR="00914F13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914F13"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отсъствия по уважителни и неуважителни причини 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и поведение на учениците.</w:t>
            </w:r>
          </w:p>
          <w:p w:rsidR="00914F13" w:rsidRPr="0053645E" w:rsidRDefault="004F1C2E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3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.Предложения и гласуване на ученици за санкции за допуснати отсъствия по неуважителни причини.</w:t>
            </w:r>
          </w:p>
          <w:p w:rsidR="00914F13" w:rsidRPr="0053645E" w:rsidRDefault="004F1C2E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4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.Приемане план за осигуряване на нормален учебен процес през зимата.</w:t>
            </w:r>
          </w:p>
          <w:p w:rsidR="00914F13" w:rsidRPr="0053645E" w:rsidRDefault="004F1C2E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5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.Анализ на учебната работа на учениците от всички класове- ритмичност на изпитванията, овладяване на учебния материал, трудности, ученици застрашени от поправителни изпити, посещения на консултациите по учебни предмети.</w:t>
            </w:r>
          </w:p>
          <w:p w:rsidR="00C013A7" w:rsidRDefault="00C013A7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1.Анализ на резултатите от инфо</w:t>
            </w:r>
            <w:r w:rsidR="00F05E1A">
              <w:rPr>
                <w:rFonts w:ascii="Times New Roman" w:eastAsia="Times New Roman" w:hAnsi="Times New Roman" w:cs="Times New Roman"/>
                <w:lang w:val="bg-BG" w:eastAsia="bg-BG"/>
              </w:rPr>
              <w:t>рмационната кампания з</w:t>
            </w:r>
            <w:r w:rsidR="00A47A25">
              <w:rPr>
                <w:rFonts w:ascii="Times New Roman" w:eastAsia="Times New Roman" w:hAnsi="Times New Roman" w:cs="Times New Roman"/>
                <w:lang w:val="bg-BG" w:eastAsia="bg-BG"/>
              </w:rPr>
              <w:t>а ДЗИ 2024</w:t>
            </w:r>
            <w:r w:rsidR="001E152A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г.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и НВО X клас.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2.Предложения и гласуване на седмичната учебна програма за II-рия учебен срок.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3. Предложения за удължаване/приключване срока на ученици.</w:t>
            </w:r>
          </w:p>
          <w:p w:rsidR="00523B06" w:rsidRPr="0053645E" w:rsidRDefault="00C013A7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4.Обсъждане на резултатите от У</w:t>
            </w:r>
            <w:r w:rsidR="00523B06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ВП, предложения за набелязване на мерки за успешно приключване на I-вия учебен срок.</w:t>
            </w:r>
          </w:p>
          <w:p w:rsidR="00523B06" w:rsidRPr="0053645E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0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914F13" w:rsidRPr="0053645E" w:rsidRDefault="00914F13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Ноември</w:t>
            </w:r>
          </w:p>
          <w:p w:rsidR="00914F13" w:rsidRPr="0053645E" w:rsidRDefault="00914F13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1E152A" w:rsidRDefault="001E152A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Януари</w:t>
            </w:r>
          </w:p>
          <w:p w:rsidR="00914F13" w:rsidRPr="0053645E" w:rsidRDefault="00914F13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4F1C2E">
        <w:trPr>
          <w:gridAfter w:val="1"/>
          <w:wAfter w:w="28" w:type="dxa"/>
          <w:trHeight w:hRule="exact" w:val="5526"/>
        </w:trPr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1.Доклад на класните ръководители за приключване на I-вия учебен срок.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2.Предложения и гласуване на ученици за</w:t>
            </w:r>
            <w:r w:rsidR="000648DD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санкции за допуснати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отсъствия </w:t>
            </w:r>
            <w:r w:rsidR="000648DD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по уважителни и неуважителни причини ученици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3.Предложение и гласуване на състав на Училищна зрелостна комисия за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</w:p>
          <w:p w:rsidR="000648DD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4.Проследяване спазването на графика на дейностите за организация и провеждане на ДЗИ за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.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и набелязване мерки за спазването му</w:t>
            </w:r>
          </w:p>
          <w:p w:rsidR="00914F13" w:rsidRPr="0053645E" w:rsidRDefault="000648DD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5.Предложение за гласуване на комисия за организация и </w:t>
            </w:r>
            <w:r w:rsidR="001E152A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провеждане на НВО X клас за </w:t>
            </w:r>
            <w:r w:rsidR="00A47A25" w:rsidRPr="00A47A25">
              <w:rPr>
                <w:rFonts w:ascii="Times New Roman" w:eastAsia="Times New Roman" w:hAnsi="Times New Roman" w:cs="Times New Roman"/>
                <w:lang w:val="bg-BG" w:eastAsia="bg-BG"/>
              </w:rPr>
              <w:t>уч</w:t>
            </w:r>
            <w:r w:rsidR="00A47A25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A47A25" w:rsidRPr="00A47A25">
              <w:rPr>
                <w:rFonts w:ascii="Times New Roman" w:eastAsia="Times New Roman" w:hAnsi="Times New Roman" w:cs="Times New Roman"/>
                <w:lang w:val="bg-BG" w:eastAsia="bg-BG"/>
              </w:rPr>
              <w:t>2023-2024г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  <w:p w:rsidR="00914F13" w:rsidRPr="0053645E" w:rsidRDefault="000648DD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6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.Утвърждаване на графиците за класни и контролни работи по предмети и класове за втори учебен срок,</w:t>
            </w:r>
            <w:r w:rsidR="00C013A7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>съобразени със седмичното разписание и ЗПУО.</w:t>
            </w:r>
          </w:p>
          <w:p w:rsidR="006301FF" w:rsidRDefault="000648DD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7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. Изготвяне и приемане на график за дежурство, консултации на учителите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 график за провеждане на часове по ДП 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за II учебен срок на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</w:p>
          <w:p w:rsidR="00A314F1" w:rsidRDefault="000648DD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8</w:t>
            </w:r>
            <w:r w:rsidR="00914F13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. Изготвяне и приемане на график  ДЧ по ЧКР на учителите за II учебен срок на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</w:p>
          <w:p w:rsidR="00523B06" w:rsidRDefault="00523B06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6301FF" w:rsidRDefault="006301FF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Pr="0053645E" w:rsidRDefault="006301FF" w:rsidP="006301FF">
            <w:pPr>
              <w:widowControl w:val="0"/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1.</w:t>
            </w:r>
            <w:r w:rsidR="00523B06"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Доклад на класните ръководители за отсъствия по уважителни и неуважителни причини и поведение на учениците и за ученици застрашени от слаби оценки.</w:t>
            </w:r>
          </w:p>
          <w:p w:rsidR="00523B06" w:rsidRPr="0053645E" w:rsidRDefault="006301FF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2.</w:t>
            </w:r>
            <w:r w:rsidR="00523B06" w:rsidRPr="0053645E">
              <w:rPr>
                <w:rFonts w:ascii="Times New Roman" w:eastAsia="Times New Roman" w:hAnsi="Times New Roman" w:cs="Times New Roman"/>
                <w:lang w:val="bg-BG" w:eastAsia="bg-BG"/>
              </w:rPr>
              <w:t>Анализ на учебната работа на учениците от всички класове- ритмичност на изпитванията, овладяване на учебния материал, трудности, ученици застрашени от поправителни изпити, посещения на консултациите по учебни предмети.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Pr="0053645E" w:rsidRDefault="00523B06" w:rsidP="00914F13">
            <w:pPr>
              <w:widowControl w:val="0"/>
              <w:shd w:val="clear" w:color="auto" w:fill="FFFFFF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914F13" w:rsidRDefault="00914F13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Февруари</w:t>
            </w: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Март</w:t>
            </w:r>
          </w:p>
          <w:p w:rsidR="00523B06" w:rsidRPr="0053645E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4F1C2E">
        <w:trPr>
          <w:gridAfter w:val="1"/>
          <w:wAfter w:w="28" w:type="dxa"/>
          <w:trHeight w:hRule="exact" w:val="4410"/>
        </w:trPr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F13" w:rsidRPr="0053645E" w:rsidRDefault="00914F13" w:rsidP="0091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1.Утвърждаване  на график за работата на Зрелостната комисия по изработване на дипломите за сре</w:t>
            </w:r>
            <w:r w:rsidR="00C81F50">
              <w:rPr>
                <w:rFonts w:ascii="Times New Roman" w:eastAsia="Times New Roman" w:hAnsi="Times New Roman" w:cs="Times New Roman"/>
                <w:lang w:val="bg-BG" w:eastAsia="bg-BG"/>
              </w:rPr>
              <w:t>дно образование за в</w:t>
            </w:r>
            <w:r w:rsidR="00A47A25">
              <w:rPr>
                <w:rFonts w:ascii="Times New Roman" w:eastAsia="Times New Roman" w:hAnsi="Times New Roman" w:cs="Times New Roman"/>
                <w:lang w:val="bg-BG" w:eastAsia="bg-BG"/>
              </w:rPr>
              <w:t>ипуск 2024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2. Анализ на учебната работа на учениците от всички класове- ритмичност на изпитванията, овладяване на учебния материал, трудности.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3. Разглеждане и приемане на заявления за промяна на оценката на ученици от ХІІ клас.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4. Предложения и гласуване на ученици за </w:t>
            </w:r>
            <w:r w:rsidR="001A3CEC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санкции за допуснати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отсъствия </w:t>
            </w:r>
            <w:r w:rsidR="001A3CEC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на учениците по неуважителни причини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5. Доклад на класните ръководители за отсъствия по уважителни и неуважителни причини и поведение на учениците и за ученици застрашени от слаби оценки.</w:t>
            </w:r>
          </w:p>
          <w:p w:rsidR="00914F13" w:rsidRPr="0053645E" w:rsidRDefault="00914F13" w:rsidP="00914F13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6. Предложение и обсъждане на номинация за награждаване на учител по повод  24 май.</w:t>
            </w:r>
          </w:p>
          <w:p w:rsidR="00523B06" w:rsidRDefault="00523B06" w:rsidP="00523B06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1.Доклад на класния ръководител за допускане на учениците до държавни зрелостни изпити.</w:t>
            </w:r>
          </w:p>
          <w:p w:rsidR="00523B06" w:rsidRPr="0053645E" w:rsidRDefault="00523B06" w:rsidP="00523B06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2.Доклад на Зрелостната комисия за допуснатите ученици до държавни зрелостни изпити за придобиване на средно образование.</w:t>
            </w:r>
          </w:p>
          <w:p w:rsidR="00A314F1" w:rsidRPr="0053645E" w:rsidRDefault="00A314F1" w:rsidP="00914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75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4F1" w:rsidRPr="0053645E" w:rsidRDefault="00A314F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914F13" w:rsidRDefault="00914F13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Април</w:t>
            </w: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C81F50" w:rsidRDefault="00C81F50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523B06" w:rsidRPr="0053645E" w:rsidRDefault="00523B06" w:rsidP="00523B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Май</w:t>
            </w:r>
          </w:p>
          <w:p w:rsidR="00523B06" w:rsidRPr="0053645E" w:rsidRDefault="00523B06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A314F1" w:rsidRPr="0053645E" w:rsidTr="004F1C2E">
        <w:trPr>
          <w:gridAfter w:val="1"/>
          <w:wAfter w:w="28" w:type="dxa"/>
          <w:trHeight w:hRule="exact" w:val="5402"/>
        </w:trPr>
        <w:tc>
          <w:tcPr>
            <w:tcW w:w="99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3675" w:rsidRPr="0053645E" w:rsidRDefault="00803675" w:rsidP="00A314F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03675" w:rsidRPr="0053645E" w:rsidRDefault="00803675" w:rsidP="00803675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1.Анализ на учебната работа с учениците от всички класове-ритмичност на изпитванията, овладяване на учебния материал, трудности, отсъствия, ученици застрашени от поправителни изпити.</w:t>
            </w:r>
          </w:p>
          <w:p w:rsidR="00803675" w:rsidRDefault="00803675" w:rsidP="00803675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2.Предложения и гласуване на ученици за санкции за допуснати отсъствия по неуважителни причини и ученици за награждаване за отличен успех.</w:t>
            </w:r>
          </w:p>
          <w:p w:rsidR="001A3CEC" w:rsidRPr="00862801" w:rsidRDefault="001A3CEC" w:rsidP="00803675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 xml:space="preserve">Обсъждане и приемане на </w:t>
            </w:r>
            <w:r w:rsidR="0086280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профилите за </w:t>
            </w:r>
            <w:r w:rsidR="00862801">
              <w:rPr>
                <w:rFonts w:ascii="Times New Roman" w:eastAsia="Times New Roman" w:hAnsi="Times New Roman" w:cs="Times New Roman"/>
                <w:lang w:eastAsia="bg-BG"/>
              </w:rPr>
              <w:t xml:space="preserve">XI </w:t>
            </w:r>
            <w:r w:rsidR="00C81F5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и </w:t>
            </w:r>
            <w:r w:rsidR="00C81F50">
              <w:rPr>
                <w:rFonts w:ascii="Times New Roman" w:eastAsia="Times New Roman" w:hAnsi="Times New Roman" w:cs="Times New Roman"/>
                <w:lang w:eastAsia="bg-BG"/>
              </w:rPr>
              <w:t xml:space="preserve">XII </w:t>
            </w:r>
            <w:r w:rsidR="00A47A25">
              <w:rPr>
                <w:rFonts w:ascii="Times New Roman" w:eastAsia="Times New Roman" w:hAnsi="Times New Roman" w:cs="Times New Roman"/>
                <w:lang w:val="bg-BG" w:eastAsia="bg-BG"/>
              </w:rPr>
              <w:t>клас през учебната 2024/2025</w:t>
            </w:r>
            <w:r w:rsidR="00862801">
              <w:rPr>
                <w:rFonts w:ascii="Times New Roman" w:eastAsia="Times New Roman" w:hAnsi="Times New Roman" w:cs="Times New Roman"/>
                <w:lang w:val="bg-BG" w:eastAsia="bg-BG"/>
              </w:rPr>
              <w:t>. Обсъждане на примерен учебен план за випуск</w:t>
            </w:r>
            <w:r w:rsidR="00C81F5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A47A25">
              <w:rPr>
                <w:rFonts w:ascii="Times New Roman" w:eastAsia="Times New Roman" w:hAnsi="Times New Roman" w:cs="Times New Roman"/>
                <w:lang w:val="bg-BG" w:eastAsia="bg-BG"/>
              </w:rPr>
              <w:t>2024</w:t>
            </w:r>
            <w:r w:rsidR="00862801">
              <w:rPr>
                <w:rFonts w:ascii="Times New Roman" w:eastAsia="Times New Roman" w:hAnsi="Times New Roman" w:cs="Times New Roman"/>
                <w:lang w:val="bg-BG" w:eastAsia="bg-BG"/>
              </w:rPr>
              <w:t>г.</w:t>
            </w:r>
          </w:p>
          <w:p w:rsidR="00862801" w:rsidRDefault="0086280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6301FF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1.Отчет за изпълнение плана на Гимназията за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2.Представяне на доклади на класните ръководители за успеха, отсъствията и дисциплината за учебната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3.Доклад на класните ръководители за завършване на учебната година на учениците на самостоятелна и индивидуална форма на обучение и провеждане на приравнителни изпити на ученици, постъпили от други училища.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Отчет на председателите на вътрешно</w:t>
            </w:r>
            <w:r w:rsidR="003520F8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училищните комисии за изпълнение плана на дейност.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Доклад на председателите на методическите обединения.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. Избор на издателства,</w:t>
            </w:r>
            <w:r w:rsidR="00F05E1A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A47A25">
              <w:rPr>
                <w:rFonts w:ascii="Times New Roman" w:eastAsia="Times New Roman" w:hAnsi="Times New Roman" w:cs="Times New Roman"/>
                <w:lang w:val="bg-BG" w:eastAsia="bg-BG"/>
              </w:rPr>
              <w:t>автори и учебници за новата 2024/2025</w:t>
            </w:r>
            <w:r w:rsidR="00C81F5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>г. по предмети и класове.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  <w:r w:rsidRPr="0053645E">
              <w:rPr>
                <w:rFonts w:ascii="Times New Roman" w:eastAsia="Times New Roman" w:hAnsi="Times New Roman" w:cs="Times New Roman"/>
                <w:lang w:val="bg-BG" w:eastAsia="bg-BG"/>
              </w:rPr>
              <w:t xml:space="preserve">. Избор на УЗК за ДЗИ за сесия август-септември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уч</w:t>
            </w:r>
            <w:r w:rsid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2023-2024г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.Приемане на училищни учебни планове за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VIII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,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IX,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X</w:t>
            </w:r>
            <w:r w:rsidR="001A3CEC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,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proofErr w:type="gramStart"/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XI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1A3CEC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и</w:t>
            </w:r>
            <w:proofErr w:type="gramEnd"/>
            <w:r w:rsidR="001A3CE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XII </w:t>
            </w:r>
            <w:r w:rsidR="001A3CEC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клас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за учебн</w:t>
            </w:r>
            <w:r w:rsidR="006301FF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ата </w:t>
            </w:r>
            <w:r w:rsidR="00A47A25" w:rsidRPr="00A47A25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2024/2025 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година.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9</w:t>
            </w: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. Уточняване на </w:t>
            </w:r>
            <w:proofErr w:type="gramStart"/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норматив  учебни</w:t>
            </w:r>
            <w:proofErr w:type="gramEnd"/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часове на учителите и приемане  на   модули за 3-ти учебен час по спортни дейности от определените по чл.92, ал.1 от ЗПУО.</w:t>
            </w:r>
          </w:p>
          <w:p w:rsidR="00105D61" w:rsidRPr="0053645E" w:rsidRDefault="00105D61" w:rsidP="00105D6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  <w:p w:rsidR="00803675" w:rsidRPr="0053645E" w:rsidRDefault="00803675" w:rsidP="00A314F1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75" w:rsidRPr="0053645E" w:rsidRDefault="0080367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 xml:space="preserve"> </w:t>
            </w:r>
          </w:p>
          <w:p w:rsidR="00803675" w:rsidRPr="0053645E" w:rsidRDefault="00803675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Юни</w:t>
            </w:r>
          </w:p>
          <w:p w:rsidR="00105D61" w:rsidRPr="0053645E" w:rsidRDefault="00105D6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105D61" w:rsidRPr="0053645E" w:rsidRDefault="00105D6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105D61" w:rsidRPr="0053645E" w:rsidRDefault="00105D6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105D61" w:rsidRPr="0053645E" w:rsidRDefault="00105D6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862801" w:rsidRDefault="0086280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862801" w:rsidRDefault="0086280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</w:p>
          <w:p w:rsidR="00105D61" w:rsidRPr="0053645E" w:rsidRDefault="00105D6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</w:pPr>
            <w:r w:rsidRPr="0053645E">
              <w:rPr>
                <w:rFonts w:ascii="Times New Roman" w:eastAsia="Times New Roman" w:hAnsi="Times New Roman" w:cs="Times New Roman"/>
                <w:color w:val="000000"/>
                <w:lang w:val="bg-BG" w:eastAsia="bg-BG"/>
              </w:rPr>
              <w:t>Юли</w:t>
            </w:r>
          </w:p>
          <w:p w:rsidR="00105D61" w:rsidRPr="0053645E" w:rsidRDefault="00105D61" w:rsidP="00A314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цел подобряване на оптималната организация на учебния процес и осигуряване работата на преподавателите по овладяване на трайни и задълбочени знания и умения по учебните предмети, учебният процес в ЧЕГ “Стоян Сариев“ следва да се извършв</w:t>
      </w:r>
      <w:r w:rsidR="00844D7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в съответствие с утвърдените учеб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844D7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план</w:t>
      </w:r>
      <w:r w:rsidR="00844D7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ове, с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едмично разписание на уч</w:t>
      </w:r>
      <w:r w:rsidR="00844D7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ебните часове</w:t>
      </w:r>
      <w:r w:rsidR="00CE763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844D7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г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одишни</w:t>
      </w:r>
      <w:r w:rsidR="00844D7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 тематични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разпределения на учебния материал при категоричната трудова дисциплина.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Разработване и утвърждаване на единна система за ефективно управление на институцията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Дейност 1.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Система за осигуряване </w:t>
      </w:r>
      <w:r w:rsidR="00566958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качествено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образованието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1.1. Квалификация на ръководния персонал по про</w:t>
      </w:r>
      <w:r w:rsidR="0086280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блемите,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адаптирането на училищните политики към новите образователни цели.</w:t>
      </w:r>
    </w:p>
    <w:p w:rsidR="00EA2DDC" w:rsidRPr="00EA70FD" w:rsidRDefault="00862801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Срок: </w:t>
      </w:r>
      <w:r w:rsidR="00A47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септември 2023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  <w:r w:rsidR="00A47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юни 2024</w:t>
      </w:r>
      <w:r w:rsidR="00566958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орник: собственик</w:t>
      </w:r>
      <w:r w:rsidR="00074EEF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директор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1.2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.Създаване на  вътрешни правила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 </w:t>
      </w:r>
      <w:r w:rsidR="0086280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дейностите.</w:t>
      </w:r>
    </w:p>
    <w:p w:rsidR="00EA2DDC" w:rsidRPr="00EA70FD" w:rsidRDefault="004F1C2E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Срок: септември </w:t>
      </w:r>
      <w:r w:rsidR="00A47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86280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Отговорник: д</w:t>
      </w:r>
      <w:r w:rsidR="009F4808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иректор, зам.- директор</w:t>
      </w:r>
    </w:p>
    <w:p w:rsidR="00EA2DDC" w:rsidRPr="00EA70FD" w:rsidRDefault="00862801" w:rsidP="00FB1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1.3.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 на училищни екипи за: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подкрепа за личностно развитие на детето и ученика; изграждане на позитивен организационен климат; </w:t>
      </w:r>
      <w:r w:rsidR="00EA2DDC" w:rsidRPr="00EA70F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утвърждаване на позитивна дисциплина; </w:t>
      </w:r>
      <w:r w:rsidR="00EA2DDC" w:rsidRPr="00EA70F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развитие на училищната общност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A2DDC" w:rsidRPr="00EA70FD" w:rsidRDefault="00A47A25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Срок: 2023-2024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Отговорник: директор, зам.-директор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1.4.Предефиниране на политики, приоритети и ценности</w:t>
      </w:r>
    </w:p>
    <w:p w:rsidR="00EA2DDC" w:rsidRPr="00EA70FD" w:rsidRDefault="00A47A25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Срок: септември –октомври 2023</w:t>
      </w:r>
      <w:r w:rsidR="004F1C2E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Отговорник: ПС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Дейност 2: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Инвестиции в образованието или финансови ресурси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2.1.Изграждане на училищни екипи за разработване на проекти.</w:t>
      </w:r>
    </w:p>
    <w:p w:rsidR="00EA2DDC" w:rsidRPr="00EA70FD" w:rsidRDefault="00A47A25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Срок: октомври – март 2023/2024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Отговорник: ПС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2.2.Квалификация на екипите по разработване, управление и мониторинг на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проекти.</w:t>
      </w:r>
    </w:p>
    <w:p w:rsidR="00EA2DDC" w:rsidRPr="00EA70FD" w:rsidRDefault="00A47A25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Срок: ноември – март 2023/2024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Отговорник: Комисия за квалификация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Гражданско образование: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Възпитателната работа и в частност гражданското образование в гимназията се осъществяват чрез учебното съдържание по отделните предмети, чрез дейностите в часа на класа и извънкласните дейности на основата на хуманизма, националните и общочовешките ценности при отчитане на възрастовите особености на учениците.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Основни цели на възпитателната работа са нравственото и физическото развитие на учениците, стимулирането на творческите им заложби и гражданското им поведение, които се постигат чрез: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Конкретизиране в годишните разпределения на учебния материал на възпитателните цели и задачи по раздели, теми или методически единици.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Определяне на теми в плана на класния ръководител и провеждане на дейности, свързани с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безопасност на движението /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план-график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/, противопожарна охрана, здравно образование /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програми, утвърдени от МОН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/, гражданско образование, екология, родолюбие, професионално ориентиране и др., конкретизирани съвместно с учениците.</w:t>
      </w:r>
    </w:p>
    <w:p w:rsidR="00EA2DDC" w:rsidRPr="00EA70FD" w:rsidRDefault="0070213A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Посещения на театрални постановки, изложби, музикални спектакли, филми и спортни състезания, както и организиране на срещи с представители на художествено-творческата интелигенция.</w:t>
      </w:r>
    </w:p>
    <w:p w:rsidR="00EA2DDC" w:rsidRPr="00EA70FD" w:rsidRDefault="0070213A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Организиране и участие в утвърдени международни, национални и училищни празници.</w:t>
      </w:r>
    </w:p>
    <w:p w:rsidR="00EA2DDC" w:rsidRPr="00EA70FD" w:rsidRDefault="0070213A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Участие в училищните, общоградските и националните спортни състезания.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Осигуряване на възможности за изяви на лично творчество на учениците и учителите. </w:t>
      </w:r>
    </w:p>
    <w:p w:rsidR="00EA2DDC" w:rsidRPr="00EA70FD" w:rsidRDefault="0070213A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Организиране на срещи с представители на висши учебни заведения и на различни професионални направления.</w:t>
      </w:r>
    </w:p>
    <w:p w:rsidR="00EA2DDC" w:rsidRPr="00EA70FD" w:rsidRDefault="0070213A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Организиране на обменни гостувания с ученици и учители от чужбина.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Провеждане на дейности, свързани с опазването и подобряването на материалната база на училището.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10. Усвояване на социални знания и умения за отстояване на правата, изпълнение на задълженията и поемане на отговорности като членове на обществото; изграждане на култура на поведение в ученическата общност </w:t>
      </w:r>
      <w:r w:rsidR="00FB164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на готовност за участие в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училищния живот; подготовка за здравословен начин на живот и изграждане на екологична култура; свободен и самостоятелен избор на образователен и професионален път за развитие и реализация.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11. Училищната комисия за противодействие на училищния тормоз, учениците и класните ръководители провеждат превантивна работа и съдействат при необходимост за провеждането на срещи-разговори с психолози, психиатри, представители на консултативните кабинети към детските педагогически стаи на </w:t>
      </w:r>
      <w:r w:rsidRPr="00EA7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РПУ и др.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При нарушаване на правилника на гимназията, законите на страната и нормите на поведение в обществото, с възпитателна цел се налагат съответстващите на нарушенията наказания.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Подобряване и обогатяване на материално-техническата база</w:t>
      </w:r>
      <w:r w:rsidRPr="00EA70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цел осигуряване на оптимални условия за работата на гимназията е необходимо постоянно подобряване и обогатяване на нейната материална и техническа база. </w:t>
      </w:r>
    </w:p>
    <w:p w:rsidR="00EA2DDC" w:rsidRPr="00EA70FD" w:rsidRDefault="009F4808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Приоритети за учеб</w:t>
      </w:r>
      <w:r w:rsidR="004F1C2E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ната </w:t>
      </w:r>
      <w:r w:rsidR="00A47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2023/2024</w:t>
      </w:r>
      <w:r w:rsidR="001E280D" w:rsidRPr="001E2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Частично боядисване и обзавеждане на учебните стаи в сградата на гимназията.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финансиране</w:t>
      </w:r>
    </w:p>
    <w:p w:rsidR="00EA2DDC" w:rsidRPr="00EA70FD" w:rsidRDefault="00A47A25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Срок:10.09.2023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 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Отг.: собственик</w:t>
      </w:r>
    </w:p>
    <w:p w:rsidR="00EA2DDC" w:rsidRPr="00EA70FD" w:rsidRDefault="0070213A" w:rsidP="00105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0FD">
        <w:rPr>
          <w:rFonts w:ascii="Times New Roman" w:hAnsi="Times New Roman" w:cs="Times New Roman"/>
          <w:sz w:val="24"/>
          <w:szCs w:val="24"/>
          <w:lang w:val="bg-BG"/>
        </w:rPr>
        <w:t>2.</w:t>
      </w:r>
      <w:proofErr w:type="spellStart"/>
      <w:r w:rsidR="00EA2DDC" w:rsidRPr="00EA70FD">
        <w:rPr>
          <w:rFonts w:ascii="Times New Roman" w:hAnsi="Times New Roman" w:cs="Times New Roman"/>
          <w:sz w:val="24"/>
          <w:szCs w:val="24"/>
        </w:rPr>
        <w:t>Подобряване</w:t>
      </w:r>
      <w:proofErr w:type="spellEnd"/>
      <w:r w:rsidR="00EA2DDC"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DC" w:rsidRPr="00EA70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A2DDC"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DC" w:rsidRPr="00EA70FD">
        <w:rPr>
          <w:rFonts w:ascii="Times New Roman" w:hAnsi="Times New Roman" w:cs="Times New Roman"/>
          <w:sz w:val="24"/>
          <w:szCs w:val="24"/>
        </w:rPr>
        <w:t>спортно</w:t>
      </w:r>
      <w:proofErr w:type="spellEnd"/>
      <w:r w:rsidR="00EA2DDC" w:rsidRPr="00EA70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5F0B" w:rsidRPr="00EA70F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="00DB5F0B"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F0B" w:rsidRPr="00EA70FD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="00DB5F0B" w:rsidRPr="00EA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F0B" w:rsidRPr="00EA70FD">
        <w:rPr>
          <w:rFonts w:ascii="Times New Roman" w:hAnsi="Times New Roman" w:cs="Times New Roman"/>
          <w:sz w:val="24"/>
          <w:szCs w:val="24"/>
        </w:rPr>
        <w:t>оптимизиране</w:t>
      </w:r>
      <w:proofErr w:type="spellEnd"/>
      <w:r w:rsidR="00DB5F0B" w:rsidRPr="00EA70F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B5F0B" w:rsidRPr="00EA70FD">
        <w:rPr>
          <w:rFonts w:ascii="Times New Roman" w:hAnsi="Times New Roman" w:cs="Times New Roman"/>
          <w:sz w:val="24"/>
          <w:szCs w:val="24"/>
        </w:rPr>
        <w:t>финансиране</w:t>
      </w:r>
      <w:proofErr w:type="spellEnd"/>
    </w:p>
    <w:p w:rsidR="00DB5F0B" w:rsidRPr="00EA70FD" w:rsidRDefault="004F1C2E" w:rsidP="00DB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Срок: 15.09</w:t>
      </w:r>
      <w:r w:rsidR="00A47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.2023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Отг.: 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собственик</w:t>
      </w:r>
    </w:p>
    <w:p w:rsidR="00EA2DDC" w:rsidRPr="00EA70FD" w:rsidRDefault="0070213A" w:rsidP="007021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Закупуване на компютри, таблети и лаптопи, с цел ефективно въвеждане на информационните и комуникационните технологи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 в учебно-възпитателния процес - финансиране</w:t>
      </w:r>
    </w:p>
    <w:p w:rsidR="00DB5F0B" w:rsidRPr="00EA70FD" w:rsidRDefault="00A47A25" w:rsidP="00DB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Срок: 26.10.2023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="009F4808" w:rsidRPr="00EA70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Отг.: 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собственик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Квалификационна дейност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приет  </w:t>
      </w:r>
      <w:r w:rsidR="0070213A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План за квалификационна дейност и правила за участие на персонала в квалификационната дейност и механизъм за финансова подкрепа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Професионално ориентиране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•осигуряване на специализирана информация на учениците за възможностите на висшето образование, подпомагаща професионалното им ориентиране;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•подг</w:t>
      </w:r>
      <w:r w:rsidR="009F4808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отовка на учениците, завършващи първи гимназиален етап и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средно образование, за образователна и професионална реализация в условията на пазарна икономика.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•участие в Националната програма „Ученичес</w:t>
      </w:r>
      <w:r w:rsidR="004F1C2E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ки олимпиади и състезания“, </w:t>
      </w:r>
      <w:r w:rsidR="001E280D" w:rsidRPr="001E2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2022/2023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Професионалното ориентиране се определя като система от дейности, насочени към подпомагане на индивидуалния образователен и професионален избор на учениците и подготовката им за професионална реализация, в съответствие с възможностите на образователната система и пазара на труда.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Дейностите по професионално ориентиране в училището се осъществяват от учителите чрез обучението по отделните учебни предмети и от класните ръководители, които конкретизират тематично и календарно в плановете си </w:t>
      </w:r>
      <w:proofErr w:type="spellStart"/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урочните</w:t>
      </w:r>
      <w:proofErr w:type="spellEnd"/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извънкласните форми на работа.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</w:t>
      </w: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Взаимодействие с родителите  и обществените организации: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цел по-доброто реализиране на образователните и възпитателните задачи  на гимназията е необходимо поддържането на тесни връзки с родителската общност, с наши и чужди учебни заведения, фондации и други организации.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 да се чувстват родителите съпричастни към учебно-възпитателната работа на учителите и да имат възможност да изразяват своето отношение по всички въпроси за дейността на гимназията, е необходимо пр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овеждането на родителски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срещи - </w:t>
      </w:r>
      <w:proofErr w:type="spellStart"/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общоучилищни</w:t>
      </w:r>
      <w:proofErr w:type="spellEnd"/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/м. </w:t>
      </w:r>
      <w:r w:rsidRPr="00EA70FD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="004977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Х, Х и м. І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497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III, 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V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ежемесечни справки за текущи оценки, отсъствия и мнения на преподавателите и друга информация за всеки ученик от гимназията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изпратени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родителите</w:t>
      </w:r>
      <w:r w:rsidR="00DB5F0B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електронния дневник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E83B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края на първ</w:t>
      </w:r>
      <w:r w:rsidR="00E83B4B" w:rsidRPr="00E83B4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 срок и в края на учебната година на родителите се изпраща подробен анализ / разработен от ръководството на училището /по отношение образователните резултати и дисциплината на ученика.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Поддържане на тесни връзки с образователните, културните и административните институции на града и участие в техните общоградски дейности.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Спецификата на чуждоезиковото обучение изисква училището ни да осъществява международни контакти за получаване на методическа, научна и културна информация, за приобщаване на подрастващите към общочовешките </w:t>
      </w:r>
      <w:r w:rsidR="009F4808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ценности и постижения на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европейската култура. 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ЧЕГ „Стоян Сариев“ може да влиза във връзки с неправителствени организации на национално и местно ниво и да участва в разработването и реализирането на проекти и програми, свързани със: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създаване на обществен механизъм за подпомагане и въвеждане на образователните промени;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гражданското образование и възпитание;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осмисляне и ангажиране на свободното време на учениците;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стимулиране и развитие на творческия потенциал;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физическа култура и спорт;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социална насоченост;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оказване на специализиране помощ на деца в риск и с поведенчески отклонения, с це</w:t>
      </w:r>
      <w:r w:rsidR="007B142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  социализация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тези деца;</w:t>
      </w:r>
      <w:r w:rsidR="00105D61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проблемите на наркоманията, СПИН, </w:t>
      </w:r>
      <w:r w:rsidR="007B142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здравословен начин на живо</w:t>
      </w:r>
      <w:r w:rsidR="00A47A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7B142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A2DDC" w:rsidRPr="00EA70FD" w:rsidRDefault="00EA2DDC" w:rsidP="00EA2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Безопасност на движението, охрана на труда, защита при природни и други</w:t>
      </w:r>
      <w:r w:rsidRPr="00EA7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бедствия и осигуряване на нормален</w:t>
      </w:r>
      <w:r w:rsidR="000A5C32"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F1C2E"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учебен процес през учебната </w:t>
      </w:r>
      <w:r w:rsidR="00A47A2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2023/2024</w:t>
      </w:r>
      <w:r w:rsidR="001E280D" w:rsidRPr="001E280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година:</w:t>
      </w:r>
    </w:p>
    <w:p w:rsidR="00540BE6" w:rsidRPr="00EA70FD" w:rsidRDefault="00540BE6" w:rsidP="00540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изпълнение на Закона за движение по пътищата /параграф 4 от Допълнителните разпоредби/,</w:t>
      </w:r>
      <w:r w:rsidRPr="00EA70F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изменение на Наредба №13 от 21.09.2016 г. и Програма за обучение по безопасност на движение по пътищата, обучението по безопасност на движението по пътищата се разглежда като неделима част от цялостното образование на ученика.</w:t>
      </w:r>
    </w:p>
    <w:p w:rsidR="00540BE6" w:rsidRPr="00EA70FD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 ЧЕГ “Стоян Сариев” учебният процес ще се провежда в VІІІ- XII клас в часа на класа. Предвиденият учебен материал в рамките на 4 часа за VIII, IX, X клас, 1 час за XI клас, 1 час за XII клас часа се разпределя равномерно през учебната година. Във връзка с обучението по безопасност на движението през учебната година е необходимо да се извърши следното:</w:t>
      </w:r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E6" w:rsidRPr="00EA70FD" w:rsidRDefault="00540BE6" w:rsidP="00540B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Беседи съгласно утвърдените тематични направления в разпределенията на класните ръководители по степени, съгласно утвърдените разпределения за провеждане на час</w:t>
      </w:r>
      <w:r w:rsidRPr="00EA7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  <w:t>на класа</w:t>
      </w:r>
      <w:r w:rsidR="00EA70F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:rsidR="00EA2DDC" w:rsidRPr="00EA70FD" w:rsidRDefault="00EA2DDC" w:rsidP="00EA2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Съгласно Заповед на министъра на образованието и науката, за възникнали инциденти, пътно-транспортни произшествия, </w:t>
      </w:r>
      <w:r w:rsidRPr="00EA7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 xml:space="preserve">аварии, злополуки с ученици и педагогически специалисти директорът </w:t>
      </w:r>
      <w:r w:rsidRPr="00EA70F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следва в срок до един час от узнаването да подават първоначалната информация на началника на регионалното управление на образованието, а след изясняването на </w:t>
      </w:r>
      <w:r w:rsidRPr="00EA7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 xml:space="preserve">фактите и обстоятелствата, в срок до двадесет и четири часа изпращат до началника на </w:t>
      </w:r>
      <w:r w:rsidRPr="00EA70F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регионалното управление на образованието писмен доклад, съдържащ информация за </w:t>
      </w:r>
      <w:r w:rsidRPr="00EA70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 xml:space="preserve">състоянието на пострадалите и за предприетите действия за уведомяване на родителите </w:t>
      </w:r>
      <w:r w:rsidRPr="00EA70F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институциите, които имат отношение към случилото се.</w:t>
      </w:r>
    </w:p>
    <w:p w:rsidR="00EA2DDC" w:rsidRPr="00EA70FD" w:rsidRDefault="00EA2DDC" w:rsidP="00EA2D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Медийните изяви се съгласуват с Пресцентъра на Министерството на образованието и науката чрез Регионалното управление на образованието от страна на директора. 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Осигуряване на нормален учебен процес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Нормалният учебен процес се обезпечава предимно чрез дейността на собственици, управител, училищното ръководство и помощния персонал при активно съдействие от страна на всички участници в учебно-възпитателния процес. Основни акценти в тази дейност са материално-техническото обезпечаване на учебния процес, стриктното спазване на всички вътрешни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норми, касаещи организацият</w:t>
      </w:r>
      <w:r w:rsidR="007B1422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на У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ВП, предотвратяването на противообществени прояви.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Календар на дейностите: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386"/>
        <w:gridCol w:w="2410"/>
        <w:gridCol w:w="1843"/>
      </w:tblGrid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Осъществяване на текущите планови ремонти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0A5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работник поддръжка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1E280D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EA70FD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о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08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EA2DDC" w:rsidRPr="000602E8">
              <w:rPr>
                <w:rFonts w:ascii="Times New Roman" w:eastAsia="Times New Roman" w:hAnsi="Times New Roman" w:cs="Times New Roman"/>
                <w:lang w:eastAsia="bg-BG"/>
              </w:rPr>
              <w:t>IX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 2023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г.</w:t>
            </w:r>
          </w:p>
        </w:tc>
      </w:tr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Подмяна на счупените стъкла в сградата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работник поддръжка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7B1422" w:rsidP="0006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08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EA2DDC" w:rsidRPr="000602E8">
              <w:rPr>
                <w:rFonts w:ascii="Times New Roman" w:eastAsia="Times New Roman" w:hAnsi="Times New Roman" w:cs="Times New Roman"/>
                <w:lang w:eastAsia="bg-BG"/>
              </w:rPr>
              <w:t>I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Х.</w:t>
            </w:r>
            <w:r w:rsidR="004F1C2E" w:rsidRPr="000602E8">
              <w:rPr>
                <w:rFonts w:ascii="Times New Roman" w:eastAsia="Times New Roman" w:hAnsi="Times New Roman" w:cs="Times New Roman"/>
                <w:lang w:val="bg-BG" w:eastAsia="bg-BG"/>
              </w:rPr>
              <w:t>2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023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г.</w:t>
            </w:r>
          </w:p>
        </w:tc>
      </w:tr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Проверка изправността на ел. уреди и ел. инсталации и отстраняване на евентуални повреди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работник поддръжка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EA70FD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до</w:t>
            </w:r>
            <w:r w:rsidR="007B1422" w:rsidRPr="000602E8">
              <w:rPr>
                <w:rFonts w:ascii="Times New Roman" w:eastAsia="Times New Roman" w:hAnsi="Times New Roman" w:cs="Times New Roman"/>
                <w:lang w:val="bg-BG" w:eastAsia="bg-BG"/>
              </w:rPr>
              <w:t>10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EA2DDC" w:rsidRPr="000602E8">
              <w:rPr>
                <w:rFonts w:ascii="Times New Roman" w:eastAsia="Times New Roman" w:hAnsi="Times New Roman" w:cs="Times New Roman"/>
                <w:lang w:eastAsia="bg-BG"/>
              </w:rPr>
              <w:t>IX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 2023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г.</w:t>
            </w:r>
          </w:p>
        </w:tc>
      </w:tr>
      <w:tr w:rsidR="00EA2DDC" w:rsidRPr="00EA70FD" w:rsidTr="000602E8">
        <w:trPr>
          <w:trHeight w:val="58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Проверка на отоплителната инсталация и отстраняване на течове по нея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работник поддръжка</w:t>
            </w:r>
          </w:p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EA2DDC" w:rsidP="0006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до 31.Х.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2023г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</w:tc>
      </w:tr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Утвърждаване на график за работата на помощно-обслужващия персонал при зимни условия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работник поддръжка</w:t>
            </w:r>
            <w:r w:rsidR="00EA70FD" w:rsidRPr="000602E8">
              <w:rPr>
                <w:rFonts w:ascii="Times New Roman" w:eastAsia="Times New Roman" w:hAnsi="Times New Roman" w:cs="Times New Roman"/>
                <w:lang w:val="bg-BG" w:eastAsia="bg-BG"/>
              </w:rPr>
              <w:t>,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</w:t>
            </w:r>
            <w:r w:rsidR="00EA70FD"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   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хигиенист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EA2DDC" w:rsidP="0006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 </w:t>
            </w:r>
            <w:r w:rsidR="007B1422"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20 </w:t>
            </w:r>
            <w:r w:rsidR="000602E8" w:rsidRPr="000602E8">
              <w:rPr>
                <w:rFonts w:ascii="Times New Roman" w:eastAsia="Times New Roman" w:hAnsi="Times New Roman" w:cs="Times New Roman"/>
                <w:lang w:val="de-DE" w:eastAsia="bg-BG"/>
              </w:rPr>
              <w:t>XI</w:t>
            </w:r>
            <w:r w:rsidR="000602E8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2023г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</w:tc>
      </w:tr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Осигуряване на необходимите при заледяване сол, пясък, луга и годен инвентар за почистване на сняг и лед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работник поддръжка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0602E8" w:rsidP="0006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</w:t>
            </w:r>
            <w:r w:rsidR="009F4808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о</w:t>
            </w:r>
            <w:r w:rsidR="00FF2B69"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30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Pr="000602E8">
              <w:rPr>
                <w:rFonts w:ascii="Times New Roman" w:eastAsia="Times New Roman" w:hAnsi="Times New Roman" w:cs="Times New Roman"/>
                <w:lang w:eastAsia="bg-BG"/>
              </w:rPr>
              <w:t>XI.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2023г</w:t>
            </w:r>
          </w:p>
        </w:tc>
      </w:tr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В зависимост от възможностите на бюджета осигуряване на най-необходимото работно облекло за работа през зимния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0602E8" w:rsidP="00060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до 30.XI.2023г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</w:p>
        </w:tc>
      </w:tr>
      <w:tr w:rsidR="00EA2DDC" w:rsidRPr="00EA70FD" w:rsidTr="000602E8">
        <w:trPr>
          <w:trHeight w:val="74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32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Поддържане на надеждно функционираща </w:t>
            </w:r>
          </w:p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информационна система в училището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4F1C2E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собственик, 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директор, учител 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FF2B69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  <w:r w:rsidR="001E280D" w:rsidRPr="000602E8">
              <w:rPr>
                <w:rFonts w:ascii="Times New Roman" w:eastAsia="Times New Roman" w:hAnsi="Times New Roman" w:cs="Times New Roman"/>
                <w:lang w:eastAsia="bg-BG"/>
              </w:rPr>
              <w:t>IX.2022</w:t>
            </w:r>
            <w:r w:rsidR="000A5C32" w:rsidRPr="000602E8">
              <w:rPr>
                <w:rFonts w:ascii="Times New Roman" w:eastAsia="Times New Roman" w:hAnsi="Times New Roman" w:cs="Times New Roman"/>
                <w:lang w:eastAsia="bg-BG"/>
              </w:rPr>
              <w:t xml:space="preserve">г. 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30.</w:t>
            </w:r>
            <w:r w:rsidR="001E280D" w:rsidRPr="000602E8">
              <w:rPr>
                <w:rFonts w:ascii="Times New Roman" w:eastAsia="Times New Roman" w:hAnsi="Times New Roman" w:cs="Times New Roman"/>
                <w:lang w:eastAsia="bg-BG"/>
              </w:rPr>
              <w:t>VI.2023</w:t>
            </w:r>
            <w:r w:rsidR="00EA2DDC" w:rsidRPr="000602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г.</w:t>
            </w:r>
            <w:r w:rsidR="00EA2DDC" w:rsidRPr="000602E8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EA2DDC" w:rsidRPr="00EA70FD" w:rsidTr="000602E8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Навременно текущо осигуряване на санитарно - хигиенни  и канцеларски материали, маркери, осветителни тела, ремонтни части за </w:t>
            </w:r>
            <w:r w:rsidR="00E876E8" w:rsidRPr="000602E8">
              <w:rPr>
                <w:rFonts w:ascii="Times New Roman" w:eastAsia="Times New Roman" w:hAnsi="Times New Roman" w:cs="Times New Roman"/>
                <w:lang w:val="bg-BG" w:eastAsia="bg-BG"/>
              </w:rPr>
              <w:t>материалната база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зам. директор АСД, работник поддръжка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DC" w:rsidRPr="000602E8" w:rsidRDefault="00EA2DDC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  <w:t>Срок</w:t>
            </w:r>
          </w:p>
          <w:p w:rsidR="00EA2DDC" w:rsidRPr="000602E8" w:rsidRDefault="00FF2B69" w:rsidP="00EA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bg-BG" w:eastAsia="bg-BG"/>
              </w:rPr>
            </w:pP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15.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IX.2023</w:t>
            </w:r>
            <w:r w:rsidR="000A5C32"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г. </w:t>
            </w:r>
            <w:r w:rsidRPr="000602E8">
              <w:rPr>
                <w:rFonts w:ascii="Times New Roman" w:eastAsia="Times New Roman" w:hAnsi="Times New Roman" w:cs="Times New Roman"/>
                <w:lang w:val="bg-BG" w:eastAsia="bg-BG"/>
              </w:rPr>
              <w:t>30.</w:t>
            </w:r>
            <w:r w:rsidR="000C6D8F" w:rsidRPr="000602E8">
              <w:rPr>
                <w:rFonts w:ascii="Times New Roman" w:eastAsia="Times New Roman" w:hAnsi="Times New Roman" w:cs="Times New Roman"/>
                <w:lang w:val="bg-BG" w:eastAsia="bg-BG"/>
              </w:rPr>
              <w:t>VI.2024</w:t>
            </w:r>
            <w:r w:rsidR="00EA2DDC" w:rsidRPr="000602E8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г.</w:t>
            </w:r>
          </w:p>
        </w:tc>
      </w:tr>
    </w:tbl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Охрана на труда и защита при природни и други бедствия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Обезпечеността на охраната на труда на учениците, учителите и помощния персонал се гарантира с познаването и съблюдаването на Правилника на ЧЕГ „Стоян Сариев“ и Правилника за осигуряване на безопасни условия на обучение, труд и възпитание при водене на отчет за задължителните инструктажи, съобразно регламентирания ред и форма. Обучението на учениците, учителите и помощния персонал за действие при природни и други бедствия се провежда съгласно Учебна програма за обучение на учениците за действие при природни бедствия, аварии, катастрофи и пожари, План на гимназията за работа по обучение по гражданска защита.</w:t>
      </w:r>
    </w:p>
    <w:p w:rsidR="00EA2DDC" w:rsidRPr="00EA70FD" w:rsidRDefault="004F1C2E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Текущи задачи за учебната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2023/2024</w:t>
      </w:r>
      <w:r w:rsidR="001E280D" w:rsidRPr="001E2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година: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1.Изготвяне на план за тренировъчни евакуации на учениците, учителите и помощния персонал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</w:t>
      </w:r>
      <w:r w:rsidRPr="00EA7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Евгения Райкова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1E2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X.2023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2.Провеждане на тренировъчни евакуации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Отговарят 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деж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урни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учители и кл.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ръководители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м. Х 2023/ м. V 2024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3.Инструктаж на учители, служители и работници съгласно Правилник за осигуряване на безопасни условия на обучение, труд и възпитание 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 – директор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м. Х 2023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4.Инструктаж на учениците за безопасност на обучението по ФВС, информатика и информационни технологии.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Отговар</w:t>
      </w:r>
      <w:r w:rsidR="006C3D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ят - учители ЕКК 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 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IX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5.Инструктаж на работниците и служителите от помощния персонал съгласно Правилник за осигуряване на безопасни условия  на труд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A2DDC" w:rsidRPr="00EA70FD" w:rsidRDefault="00FF2B69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Отговаря – </w:t>
      </w:r>
      <w:r w:rsidR="001E280D" w:rsidRPr="001E28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Евгения Райкова 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 - </w:t>
      </w:r>
      <w:r w:rsidR="00915644" w:rsidRPr="009156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м. Х 2023г</w:t>
      </w:r>
      <w:r w:rsidR="00EA2DDC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6.Подготовка на учениците за действие при бедствия, аварии, катастрофи и пожари в ЧК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Отговарят – кл. </w:t>
      </w:r>
      <w:r w:rsidR="00FF2B69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ъководители</w:t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- м Х 2023</w:t>
      </w:r>
      <w:r w:rsidR="00C170C5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м.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VІ  2024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7.Инструктаж на учениците при провеждане на излети и екскурзии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A2DDC" w:rsidRPr="00EA70FD" w:rsidRDefault="00EA2DDC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Отговарят - Учители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914F1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 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 - IX.2023</w:t>
      </w:r>
      <w:r w:rsidR="00C170C5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- м.</w:t>
      </w:r>
      <w:r w:rsidR="000C6D8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VІ 2024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:rsidR="00936263" w:rsidRPr="00EA70FD" w:rsidRDefault="00936263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Осигуряване на подкрепа на деца с обучителни затруднения и даровити деца</w:t>
      </w:r>
    </w:p>
    <w:p w:rsidR="00936263" w:rsidRPr="00EA70FD" w:rsidRDefault="00936263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График за регулярни срещи за обсъждане на дейностите за обща подкрепа в съответствие с чл.16, ал.1, т.1 от Наредбата за приобщаващото образование от 11.11.2016г.</w:t>
      </w:r>
    </w:p>
    <w:p w:rsidR="00936263" w:rsidRPr="00EA70FD" w:rsidRDefault="00936263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I.За</w:t>
      </w:r>
      <w:proofErr w:type="spellEnd"/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преодоляване на обучителни затруднения:</w:t>
      </w:r>
    </w:p>
    <w:p w:rsidR="00936263" w:rsidRPr="00EA70FD" w:rsidRDefault="00936263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1.Заседания на педагогическия съвет за отчитане и анализиране на резултатите от обучението, след приключване на входните нива, след края на I-ви срок и преди края на II-ри срок.</w:t>
      </w:r>
    </w:p>
    <w:p w:rsidR="00936263" w:rsidRPr="00EA70FD" w:rsidRDefault="00936263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        отг. директор</w:t>
      </w:r>
    </w:p>
    <w:p w:rsidR="00936263" w:rsidRPr="00EA70FD" w:rsidRDefault="00EA70FD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Работни срещи на класните ръководители с преподаватели по предмети при установени затруднения и понижаване на успеха при определени ученици. За проведените срещи и набелязаните мерки се докладва на директора.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</w:t>
      </w:r>
      <w:r w:rsidR="00EA70F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Срок: ежемесечен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="00EA70F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proofErr w:type="spellStart"/>
      <w:r w:rsidR="00EA70F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Отг.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ласните</w:t>
      </w:r>
      <w:proofErr w:type="spellEnd"/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ръководители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Създаване на екипи за подкрепа на ученици показали слаби резул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тати за I-ви срок в състав: зам.</w:t>
      </w:r>
      <w:r w:rsidR="00EA70F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директор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класен ръководител, преподавател по предмета и родител.</w:t>
      </w:r>
    </w:p>
    <w:p w:rsidR="00A42D77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</w:t>
      </w:r>
      <w:r w:rsidR="00EA70FD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срок: II-ри учебен срок 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отг. зам. директор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II.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 с даровити деца.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своите работни срещи класните ръководители и преподавателите обсъждат дейности за стимулиране изявите на ученици с изявени дарби и обменят информация и наблюдение относно развитието на учениците.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срок: ежемесечен</w:t>
      </w:r>
    </w:p>
    <w:p w:rsidR="00936263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ЕКК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предмети изготвят списък с ученици, проявяващи изявени дарби.</w:t>
      </w:r>
    </w:p>
    <w:p w:rsidR="00936263" w:rsidRPr="00EA70FD" w:rsidRDefault="00936263" w:rsidP="009E5D26">
      <w:pPr>
        <w:rPr>
          <w:rFonts w:ascii="Times New Roman" w:hAnsi="Times New Roman" w:cs="Times New Roman"/>
          <w:sz w:val="24"/>
          <w:szCs w:val="24"/>
        </w:rPr>
      </w:pPr>
      <w:r w:rsidRPr="00EA70FD">
        <w:rPr>
          <w:rFonts w:ascii="Times New Roman" w:hAnsi="Times New Roman" w:cs="Times New Roman"/>
          <w:sz w:val="24"/>
          <w:szCs w:val="24"/>
        </w:rPr>
        <w:t xml:space="preserve">3.При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условие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включил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извънкласна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дейност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доразвива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дарбите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екипът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съвместно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родител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0FD">
        <w:rPr>
          <w:rFonts w:ascii="Times New Roman" w:hAnsi="Times New Roman" w:cs="Times New Roman"/>
          <w:sz w:val="24"/>
          <w:szCs w:val="24"/>
        </w:rPr>
        <w:t>такъв</w:t>
      </w:r>
      <w:proofErr w:type="spellEnd"/>
      <w:r w:rsidRPr="00EA70FD">
        <w:rPr>
          <w:rFonts w:ascii="Times New Roman" w:hAnsi="Times New Roman" w:cs="Times New Roman"/>
          <w:sz w:val="24"/>
          <w:szCs w:val="24"/>
        </w:rPr>
        <w:t>.</w:t>
      </w:r>
    </w:p>
    <w:p w:rsidR="00A42D77" w:rsidRPr="00EA70FD" w:rsidRDefault="00A42D77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                   </w:t>
      </w:r>
      <w:r w:rsidR="00936263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срок: постоянен </w:t>
      </w:r>
    </w:p>
    <w:p w:rsidR="00936263" w:rsidRPr="00EA70FD" w:rsidRDefault="00936263" w:rsidP="00936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Протоколите от работните срещи се предават на Координатора на екипа за подкрепа и се съхраняват от него.</w:t>
      </w:r>
    </w:p>
    <w:p w:rsidR="00936263" w:rsidRPr="00EA70FD" w:rsidRDefault="00936263" w:rsidP="00EA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33CCC" w:rsidRPr="007D316D" w:rsidRDefault="00133CCC" w:rsidP="00133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D31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Заключителни разпоредби</w:t>
      </w:r>
    </w:p>
    <w:p w:rsidR="00133CCC" w:rsidRPr="00133CCC" w:rsidRDefault="00133CCC" w:rsidP="00133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133CCC" w:rsidRPr="00EA70FD" w:rsidRDefault="009E5D26" w:rsidP="000C6D8F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Настоящият годишен план се п</w:t>
      </w:r>
      <w:r w:rsidR="00133CCC" w:rsidRPr="00EA70FD">
        <w:rPr>
          <w:rFonts w:ascii="Times New Roman" w:hAnsi="Times New Roman" w:cs="Times New Roman"/>
          <w:sz w:val="24"/>
          <w:szCs w:val="24"/>
          <w:lang w:val="bg-BG" w:eastAsia="bg-BG"/>
        </w:rPr>
        <w:t>риема на основание приетата стратегия за развит</w:t>
      </w:r>
      <w:r w:rsidR="002E416F">
        <w:rPr>
          <w:rFonts w:ascii="Times New Roman" w:hAnsi="Times New Roman" w:cs="Times New Roman"/>
          <w:sz w:val="24"/>
          <w:szCs w:val="24"/>
          <w:lang w:val="bg-BG" w:eastAsia="bg-BG"/>
        </w:rPr>
        <w:t>ие на гимназията за периода 2023-2028</w:t>
      </w:r>
      <w:r w:rsidR="00133CCC" w:rsidRPr="00EA70F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г, Той е отворена система и подлежи на актуализация във връзка с възникнали непредвиден</w:t>
      </w:r>
      <w:r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и обстоятелства. Актуализацията</w:t>
      </w:r>
      <w:r w:rsidR="00133CCC" w:rsidRPr="00EA70F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се извършва чрез изготвянето </w:t>
      </w:r>
      <w:r w:rsidR="00EA70FD"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н</w:t>
      </w:r>
      <w:r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а график на дейностите по месец</w:t>
      </w:r>
      <w:r w:rsidR="00133CCC"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и и седмичните задачи.</w:t>
      </w:r>
    </w:p>
    <w:p w:rsidR="00133CCC" w:rsidRPr="00EA70FD" w:rsidRDefault="00133CCC" w:rsidP="000C6D8F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Неделима част от него са всички п</w:t>
      </w:r>
      <w:r w:rsidR="009E5D26" w:rsidRPr="00EA70FD">
        <w:rPr>
          <w:rFonts w:ascii="Times New Roman" w:hAnsi="Times New Roman" w:cs="Times New Roman"/>
          <w:sz w:val="24"/>
          <w:szCs w:val="24"/>
          <w:lang w:val="bg-BG" w:eastAsia="bg-BG"/>
        </w:rPr>
        <w:t>ланове, приети на педагогически съвет и утвърдени от</w:t>
      </w:r>
      <w:r w:rsidRPr="00EA70FD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директора.</w:t>
      </w:r>
    </w:p>
    <w:p w:rsidR="00EA2DDC" w:rsidRPr="00EA70FD" w:rsidRDefault="00EA2DDC" w:rsidP="000C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Неразделна част от Годишния план на ЧЕГ </w:t>
      </w:r>
      <w:r w:rsidR="00CE79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“Стоян Сариев“ за учебната</w:t>
      </w:r>
      <w:r w:rsidR="002E41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2023/2024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са съпътстващите го планове, плановете за дейността на комисиите, на</w:t>
      </w:r>
      <w:r w:rsidR="00A42D77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ЕКК</w:t>
      </w:r>
      <w:r w:rsidR="00BE2CB4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на кл. р-ли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923C70"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на директора.</w:t>
      </w:r>
    </w:p>
    <w:p w:rsidR="00E870DA" w:rsidRPr="00EA70FD" w:rsidRDefault="00EA2DDC" w:rsidP="006D4A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Настоящият годишен план е отворен за допълнения по решение на Педагоги</w:t>
      </w:r>
      <w:r w:rsidR="006D4A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ческия съвет  през учебната </w:t>
      </w:r>
      <w:r w:rsidR="002E41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2023/2024</w:t>
      </w:r>
      <w:r w:rsidRPr="00EA70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година.</w:t>
      </w:r>
      <w:bookmarkStart w:id="0" w:name="_MON_1567835170"/>
      <w:bookmarkStart w:id="1" w:name="_MON_1567835272"/>
      <w:bookmarkStart w:id="2" w:name="_MON_1567835460"/>
      <w:bookmarkStart w:id="3" w:name="_MON_1567835486"/>
      <w:bookmarkStart w:id="4" w:name="_MON_1567843566"/>
      <w:bookmarkStart w:id="5" w:name="_MON_1567843660"/>
      <w:bookmarkStart w:id="6" w:name="_MON_1567843769"/>
      <w:bookmarkStart w:id="7" w:name="_MON_1567843775"/>
      <w:bookmarkStart w:id="8" w:name="_MON_1569416095"/>
      <w:bookmarkStart w:id="9" w:name="_MON_1597319525"/>
      <w:bookmarkStart w:id="10" w:name="_MON_1597322718"/>
      <w:bookmarkStart w:id="11" w:name="_MON_1597322958"/>
      <w:bookmarkStart w:id="12" w:name="_MON_1597322981"/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Start w:id="14" w:name="_MON_1567834753"/>
      <w:bookmarkEnd w:id="14"/>
      <w:r w:rsidR="00CF66E4" w:rsidRPr="00A06854">
        <w:rPr>
          <w:rFonts w:ascii="Times New Roman" w:hAnsi="Times New Roman" w:cs="Times New Roman"/>
          <w:sz w:val="24"/>
          <w:szCs w:val="24"/>
          <w:lang w:val="bg-BG"/>
        </w:rPr>
        <w:object w:dxaOrig="9735" w:dyaOrig="1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6.6pt;height:633pt" o:ole="">
            <v:imagedata r:id="rId6" o:title=""/>
          </v:shape>
          <o:OLEObject Type="Embed" ProgID="Word.Document.12" ShapeID="_x0000_i1028" DrawAspect="Content" ObjectID="_1758721674" r:id="rId7">
            <o:FieldCodes>\s</o:FieldCodes>
          </o:OLEObject>
        </w:object>
      </w:r>
      <w:bookmarkEnd w:id="13"/>
    </w:p>
    <w:sectPr w:rsidR="00E870DA" w:rsidRPr="00EA70FD" w:rsidSect="00904A7A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3C16FE"/>
    <w:lvl w:ilvl="0">
      <w:numFmt w:val="bullet"/>
      <w:lvlText w:val="*"/>
      <w:lvlJc w:val="left"/>
    </w:lvl>
  </w:abstractNum>
  <w:abstractNum w:abstractNumId="1" w15:restartNumberingAfterBreak="0">
    <w:nsid w:val="00C3688A"/>
    <w:multiLevelType w:val="hybridMultilevel"/>
    <w:tmpl w:val="6526F646"/>
    <w:lvl w:ilvl="0" w:tplc="E33C16FE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43DC2"/>
    <w:multiLevelType w:val="singleLevel"/>
    <w:tmpl w:val="77FEEC2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422083"/>
    <w:multiLevelType w:val="hybridMultilevel"/>
    <w:tmpl w:val="541C501E"/>
    <w:lvl w:ilvl="0" w:tplc="C7045DEA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EE5E93"/>
    <w:multiLevelType w:val="hybridMultilevel"/>
    <w:tmpl w:val="74D822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ED7374"/>
    <w:multiLevelType w:val="hybridMultilevel"/>
    <w:tmpl w:val="D82CC950"/>
    <w:lvl w:ilvl="0" w:tplc="5934839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9" w:hanging="360"/>
      </w:pPr>
    </w:lvl>
    <w:lvl w:ilvl="2" w:tplc="0402001B" w:tentative="1">
      <w:start w:val="1"/>
      <w:numFmt w:val="lowerRoman"/>
      <w:lvlText w:val="%3."/>
      <w:lvlJc w:val="right"/>
      <w:pPr>
        <w:ind w:left="2189" w:hanging="180"/>
      </w:pPr>
    </w:lvl>
    <w:lvl w:ilvl="3" w:tplc="0402000F" w:tentative="1">
      <w:start w:val="1"/>
      <w:numFmt w:val="decimal"/>
      <w:lvlText w:val="%4."/>
      <w:lvlJc w:val="left"/>
      <w:pPr>
        <w:ind w:left="2909" w:hanging="360"/>
      </w:pPr>
    </w:lvl>
    <w:lvl w:ilvl="4" w:tplc="04020019" w:tentative="1">
      <w:start w:val="1"/>
      <w:numFmt w:val="lowerLetter"/>
      <w:lvlText w:val="%5."/>
      <w:lvlJc w:val="left"/>
      <w:pPr>
        <w:ind w:left="3629" w:hanging="360"/>
      </w:pPr>
    </w:lvl>
    <w:lvl w:ilvl="5" w:tplc="0402001B" w:tentative="1">
      <w:start w:val="1"/>
      <w:numFmt w:val="lowerRoman"/>
      <w:lvlText w:val="%6."/>
      <w:lvlJc w:val="right"/>
      <w:pPr>
        <w:ind w:left="4349" w:hanging="180"/>
      </w:pPr>
    </w:lvl>
    <w:lvl w:ilvl="6" w:tplc="0402000F" w:tentative="1">
      <w:start w:val="1"/>
      <w:numFmt w:val="decimal"/>
      <w:lvlText w:val="%7."/>
      <w:lvlJc w:val="left"/>
      <w:pPr>
        <w:ind w:left="5069" w:hanging="360"/>
      </w:pPr>
    </w:lvl>
    <w:lvl w:ilvl="7" w:tplc="04020019" w:tentative="1">
      <w:start w:val="1"/>
      <w:numFmt w:val="lowerLetter"/>
      <w:lvlText w:val="%8."/>
      <w:lvlJc w:val="left"/>
      <w:pPr>
        <w:ind w:left="5789" w:hanging="360"/>
      </w:pPr>
    </w:lvl>
    <w:lvl w:ilvl="8" w:tplc="0402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07B55873"/>
    <w:multiLevelType w:val="hybridMultilevel"/>
    <w:tmpl w:val="EDFA5758"/>
    <w:lvl w:ilvl="0" w:tplc="9F306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C68E7"/>
    <w:multiLevelType w:val="hybridMultilevel"/>
    <w:tmpl w:val="46D84564"/>
    <w:lvl w:ilvl="0" w:tplc="E33C16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92115"/>
    <w:multiLevelType w:val="hybridMultilevel"/>
    <w:tmpl w:val="B816C59C"/>
    <w:lvl w:ilvl="0" w:tplc="E33C16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861791"/>
    <w:multiLevelType w:val="hybridMultilevel"/>
    <w:tmpl w:val="A504F3B2"/>
    <w:lvl w:ilvl="0" w:tplc="E33C16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D08BE"/>
    <w:multiLevelType w:val="multilevel"/>
    <w:tmpl w:val="D05E32C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098D1B21"/>
    <w:multiLevelType w:val="hybridMultilevel"/>
    <w:tmpl w:val="47702326"/>
    <w:lvl w:ilvl="0" w:tplc="CA1E6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77F37"/>
    <w:multiLevelType w:val="hybridMultilevel"/>
    <w:tmpl w:val="688C5316"/>
    <w:lvl w:ilvl="0" w:tplc="68A4F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92950"/>
    <w:multiLevelType w:val="hybridMultilevel"/>
    <w:tmpl w:val="548E34D2"/>
    <w:lvl w:ilvl="0" w:tplc="68A4F846">
      <w:numFmt w:val="bullet"/>
      <w:lvlText w:val="-"/>
      <w:lvlJc w:val="left"/>
      <w:pPr>
        <w:ind w:left="900" w:hanging="360"/>
      </w:pPr>
      <w:rPr>
        <w:rFonts w:ascii="Georgia" w:eastAsia="Times New Roman" w:hAnsi="Georg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0F1D6F33"/>
    <w:multiLevelType w:val="hybridMultilevel"/>
    <w:tmpl w:val="60307720"/>
    <w:lvl w:ilvl="0" w:tplc="0402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2" w:tplc="68A4F846"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Georgia" w:eastAsia="Times New Roman" w:hAnsi="Georgia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5" w15:restartNumberingAfterBreak="0">
    <w:nsid w:val="11714C47"/>
    <w:multiLevelType w:val="hybridMultilevel"/>
    <w:tmpl w:val="2632B8D4"/>
    <w:lvl w:ilvl="0" w:tplc="E33C16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C630A7"/>
    <w:multiLevelType w:val="hybridMultilevel"/>
    <w:tmpl w:val="D22C66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513E5"/>
    <w:multiLevelType w:val="hybridMultilevel"/>
    <w:tmpl w:val="E314F600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8EF0F7E"/>
    <w:multiLevelType w:val="multilevel"/>
    <w:tmpl w:val="FCCA8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652B94"/>
    <w:multiLevelType w:val="hybridMultilevel"/>
    <w:tmpl w:val="3BA205F8"/>
    <w:lvl w:ilvl="0" w:tplc="16DE91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AA95785"/>
    <w:multiLevelType w:val="hybridMultilevel"/>
    <w:tmpl w:val="6C162256"/>
    <w:lvl w:ilvl="0" w:tplc="43545446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2CD23E31"/>
    <w:multiLevelType w:val="hybridMultilevel"/>
    <w:tmpl w:val="50E0F4F0"/>
    <w:lvl w:ilvl="0" w:tplc="0402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368C6545"/>
    <w:multiLevelType w:val="hybridMultilevel"/>
    <w:tmpl w:val="BC2A1306"/>
    <w:lvl w:ilvl="0" w:tplc="E33C16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514C5"/>
    <w:multiLevelType w:val="hybridMultilevel"/>
    <w:tmpl w:val="3510134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D04B41"/>
    <w:multiLevelType w:val="hybridMultilevel"/>
    <w:tmpl w:val="6D76C1C6"/>
    <w:lvl w:ilvl="0" w:tplc="73C84370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DCF5E14"/>
    <w:multiLevelType w:val="hybridMultilevel"/>
    <w:tmpl w:val="B86A5742"/>
    <w:lvl w:ilvl="0" w:tplc="E33C16F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B40BE"/>
    <w:multiLevelType w:val="hybridMultilevel"/>
    <w:tmpl w:val="0C4C1438"/>
    <w:lvl w:ilvl="0" w:tplc="68A4F84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25F96"/>
    <w:multiLevelType w:val="hybridMultilevel"/>
    <w:tmpl w:val="9B30E880"/>
    <w:lvl w:ilvl="0" w:tplc="3296FFB2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08DC2274">
      <w:start w:val="1"/>
      <w:numFmt w:val="decimal"/>
      <w:lvlText w:val="%2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 w:tplc="3F7AA016">
      <w:numFmt w:val="bullet"/>
      <w:lvlText w:val="•"/>
      <w:lvlJc w:val="left"/>
      <w:pPr>
        <w:ind w:left="1995" w:hanging="360"/>
      </w:pPr>
      <w:rPr>
        <w:rFonts w:hint="default"/>
        <w:lang w:val="bg-BG" w:eastAsia="en-US" w:bidi="ar-SA"/>
      </w:rPr>
    </w:lvl>
    <w:lvl w:ilvl="3" w:tplc="D312E064">
      <w:numFmt w:val="bullet"/>
      <w:lvlText w:val="•"/>
      <w:lvlJc w:val="left"/>
      <w:pPr>
        <w:ind w:left="3010" w:hanging="360"/>
      </w:pPr>
      <w:rPr>
        <w:rFonts w:hint="default"/>
        <w:lang w:val="bg-BG" w:eastAsia="en-US" w:bidi="ar-SA"/>
      </w:rPr>
    </w:lvl>
    <w:lvl w:ilvl="4" w:tplc="D7FA4752">
      <w:numFmt w:val="bullet"/>
      <w:lvlText w:val="•"/>
      <w:lvlJc w:val="left"/>
      <w:pPr>
        <w:ind w:left="4026" w:hanging="360"/>
      </w:pPr>
      <w:rPr>
        <w:rFonts w:hint="default"/>
        <w:lang w:val="bg-BG" w:eastAsia="en-US" w:bidi="ar-SA"/>
      </w:rPr>
    </w:lvl>
    <w:lvl w:ilvl="5" w:tplc="9C608FBA">
      <w:numFmt w:val="bullet"/>
      <w:lvlText w:val="•"/>
      <w:lvlJc w:val="left"/>
      <w:pPr>
        <w:ind w:left="5041" w:hanging="360"/>
      </w:pPr>
      <w:rPr>
        <w:rFonts w:hint="default"/>
        <w:lang w:val="bg-BG" w:eastAsia="en-US" w:bidi="ar-SA"/>
      </w:rPr>
    </w:lvl>
    <w:lvl w:ilvl="6" w:tplc="6C6861B8">
      <w:numFmt w:val="bullet"/>
      <w:lvlText w:val="•"/>
      <w:lvlJc w:val="left"/>
      <w:pPr>
        <w:ind w:left="6057" w:hanging="360"/>
      </w:pPr>
      <w:rPr>
        <w:rFonts w:hint="default"/>
        <w:lang w:val="bg-BG" w:eastAsia="en-US" w:bidi="ar-SA"/>
      </w:rPr>
    </w:lvl>
    <w:lvl w:ilvl="7" w:tplc="4238DA64">
      <w:numFmt w:val="bullet"/>
      <w:lvlText w:val="•"/>
      <w:lvlJc w:val="left"/>
      <w:pPr>
        <w:ind w:left="7072" w:hanging="360"/>
      </w:pPr>
      <w:rPr>
        <w:rFonts w:hint="default"/>
        <w:lang w:val="bg-BG" w:eastAsia="en-US" w:bidi="ar-SA"/>
      </w:rPr>
    </w:lvl>
    <w:lvl w:ilvl="8" w:tplc="B0088ECA">
      <w:numFmt w:val="bullet"/>
      <w:lvlText w:val="•"/>
      <w:lvlJc w:val="left"/>
      <w:pPr>
        <w:ind w:left="8088" w:hanging="360"/>
      </w:pPr>
      <w:rPr>
        <w:rFonts w:hint="default"/>
        <w:lang w:val="bg-BG" w:eastAsia="en-US" w:bidi="ar-SA"/>
      </w:rPr>
    </w:lvl>
  </w:abstractNum>
  <w:abstractNum w:abstractNumId="28" w15:restartNumberingAfterBreak="0">
    <w:nsid w:val="3F462F9B"/>
    <w:multiLevelType w:val="multilevel"/>
    <w:tmpl w:val="128C03E0"/>
    <w:lvl w:ilvl="0">
      <w:start w:val="3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D66AA3"/>
    <w:multiLevelType w:val="hybridMultilevel"/>
    <w:tmpl w:val="58ECC72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6086A55"/>
    <w:multiLevelType w:val="hybridMultilevel"/>
    <w:tmpl w:val="812853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225EF"/>
    <w:multiLevelType w:val="singleLevel"/>
    <w:tmpl w:val="87CC2740"/>
    <w:lvl w:ilvl="0">
      <w:start w:val="1"/>
      <w:numFmt w:val="decimal"/>
      <w:lvlText w:val="%1."/>
      <w:legacy w:legacy="1" w:legacySpace="0" w:legacyIndent="360"/>
      <w:lvlJc w:val="left"/>
      <w:rPr>
        <w:rFonts w:asciiTheme="minorHAnsi" w:eastAsiaTheme="minorHAnsi" w:hAnsiTheme="minorHAnsi" w:cstheme="minorBidi"/>
      </w:rPr>
    </w:lvl>
  </w:abstractNum>
  <w:abstractNum w:abstractNumId="32" w15:restartNumberingAfterBreak="0">
    <w:nsid w:val="4F8C6FDD"/>
    <w:multiLevelType w:val="hybridMultilevel"/>
    <w:tmpl w:val="8020AD78"/>
    <w:lvl w:ilvl="0" w:tplc="AEE284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35D6D30"/>
    <w:multiLevelType w:val="hybridMultilevel"/>
    <w:tmpl w:val="5A387C5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6540D62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92E72BD"/>
    <w:multiLevelType w:val="hybridMultilevel"/>
    <w:tmpl w:val="A62ECB98"/>
    <w:lvl w:ilvl="0" w:tplc="34BC69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33678"/>
    <w:multiLevelType w:val="hybridMultilevel"/>
    <w:tmpl w:val="9A82EBF4"/>
    <w:lvl w:ilvl="0" w:tplc="95A2F3BE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ECC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2C0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08C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40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C03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CFB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ABD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2449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816F0C"/>
    <w:multiLevelType w:val="hybridMultilevel"/>
    <w:tmpl w:val="B3CAF8F6"/>
    <w:lvl w:ilvl="0" w:tplc="FDAE9A6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666B3F"/>
    <w:multiLevelType w:val="hybridMultilevel"/>
    <w:tmpl w:val="1F9877D8"/>
    <w:lvl w:ilvl="0" w:tplc="1C1A5A26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2421C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62082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807AA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4248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CF90C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E1540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7A1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6CBD2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826349"/>
    <w:multiLevelType w:val="multilevel"/>
    <w:tmpl w:val="6AE40AC8"/>
    <w:lvl w:ilvl="0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914476"/>
    <w:multiLevelType w:val="hybridMultilevel"/>
    <w:tmpl w:val="21A29B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1"/>
  </w:num>
  <w:num w:numId="8">
    <w:abstractNumId w:val="34"/>
  </w:num>
  <w:num w:numId="9">
    <w:abstractNumId w:val="5"/>
  </w:num>
  <w:num w:numId="10">
    <w:abstractNumId w:val="10"/>
  </w:num>
  <w:num w:numId="11">
    <w:abstractNumId w:val="23"/>
  </w:num>
  <w:num w:numId="12">
    <w:abstractNumId w:val="33"/>
  </w:num>
  <w:num w:numId="13">
    <w:abstractNumId w:val="39"/>
  </w:num>
  <w:num w:numId="14">
    <w:abstractNumId w:val="29"/>
  </w:num>
  <w:num w:numId="15">
    <w:abstractNumId w:val="20"/>
  </w:num>
  <w:num w:numId="16">
    <w:abstractNumId w:val="6"/>
  </w:num>
  <w:num w:numId="17">
    <w:abstractNumId w:val="32"/>
  </w:num>
  <w:num w:numId="18">
    <w:abstractNumId w:val="12"/>
  </w:num>
  <w:num w:numId="19">
    <w:abstractNumId w:val="36"/>
  </w:num>
  <w:num w:numId="20">
    <w:abstractNumId w:val="13"/>
  </w:num>
  <w:num w:numId="21">
    <w:abstractNumId w:val="9"/>
  </w:num>
  <w:num w:numId="22">
    <w:abstractNumId w:val="8"/>
  </w:num>
  <w:num w:numId="23">
    <w:abstractNumId w:val="22"/>
  </w:num>
  <w:num w:numId="24">
    <w:abstractNumId w:val="21"/>
  </w:num>
  <w:num w:numId="25">
    <w:abstractNumId w:val="26"/>
  </w:num>
  <w:num w:numId="26">
    <w:abstractNumId w:val="4"/>
  </w:num>
  <w:num w:numId="27">
    <w:abstractNumId w:val="30"/>
  </w:num>
  <w:num w:numId="28">
    <w:abstractNumId w:val="15"/>
  </w:num>
  <w:num w:numId="29">
    <w:abstractNumId w:val="7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7"/>
  </w:num>
  <w:num w:numId="32">
    <w:abstractNumId w:val="37"/>
  </w:num>
  <w:num w:numId="33">
    <w:abstractNumId w:val="35"/>
  </w:num>
  <w:num w:numId="34">
    <w:abstractNumId w:val="18"/>
  </w:num>
  <w:num w:numId="35">
    <w:abstractNumId w:val="38"/>
  </w:num>
  <w:num w:numId="36">
    <w:abstractNumId w:val="25"/>
  </w:num>
  <w:num w:numId="37">
    <w:abstractNumId w:val="28"/>
  </w:num>
  <w:num w:numId="38">
    <w:abstractNumId w:val="24"/>
  </w:num>
  <w:num w:numId="39">
    <w:abstractNumId w:val="11"/>
  </w:num>
  <w:num w:numId="40">
    <w:abstractNumId w:val="14"/>
  </w:num>
  <w:num w:numId="41">
    <w:abstractNumId w:val="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7"/>
    <w:rsid w:val="00004314"/>
    <w:rsid w:val="00013B5F"/>
    <w:rsid w:val="00044304"/>
    <w:rsid w:val="00044601"/>
    <w:rsid w:val="000602E8"/>
    <w:rsid w:val="000648DD"/>
    <w:rsid w:val="00074EEF"/>
    <w:rsid w:val="00083DD5"/>
    <w:rsid w:val="000A2B6B"/>
    <w:rsid w:val="000A32C5"/>
    <w:rsid w:val="000A5C32"/>
    <w:rsid w:val="000C2301"/>
    <w:rsid w:val="000C6D8F"/>
    <w:rsid w:val="000C7AB1"/>
    <w:rsid w:val="000E11A3"/>
    <w:rsid w:val="000F393A"/>
    <w:rsid w:val="000F694B"/>
    <w:rsid w:val="00105D61"/>
    <w:rsid w:val="0010699F"/>
    <w:rsid w:val="00120342"/>
    <w:rsid w:val="00133CCC"/>
    <w:rsid w:val="0014105F"/>
    <w:rsid w:val="00145B21"/>
    <w:rsid w:val="0014708E"/>
    <w:rsid w:val="00155F90"/>
    <w:rsid w:val="00174FBF"/>
    <w:rsid w:val="00184DB2"/>
    <w:rsid w:val="001A3CEC"/>
    <w:rsid w:val="001A4017"/>
    <w:rsid w:val="001B144E"/>
    <w:rsid w:val="001B1519"/>
    <w:rsid w:val="001D3B8D"/>
    <w:rsid w:val="001E152A"/>
    <w:rsid w:val="001E280D"/>
    <w:rsid w:val="001E3705"/>
    <w:rsid w:val="00215008"/>
    <w:rsid w:val="00224CB3"/>
    <w:rsid w:val="00231237"/>
    <w:rsid w:val="00252DA7"/>
    <w:rsid w:val="00253594"/>
    <w:rsid w:val="00267434"/>
    <w:rsid w:val="0027025B"/>
    <w:rsid w:val="0029110B"/>
    <w:rsid w:val="002920A7"/>
    <w:rsid w:val="002D089C"/>
    <w:rsid w:val="002D49DF"/>
    <w:rsid w:val="002E416F"/>
    <w:rsid w:val="00323E6D"/>
    <w:rsid w:val="003344E1"/>
    <w:rsid w:val="00334F58"/>
    <w:rsid w:val="00335752"/>
    <w:rsid w:val="00341325"/>
    <w:rsid w:val="00341BD2"/>
    <w:rsid w:val="003520F8"/>
    <w:rsid w:val="00397FEC"/>
    <w:rsid w:val="003B51E0"/>
    <w:rsid w:val="003C425F"/>
    <w:rsid w:val="003F0992"/>
    <w:rsid w:val="00400C13"/>
    <w:rsid w:val="004141AE"/>
    <w:rsid w:val="00415002"/>
    <w:rsid w:val="00431EA2"/>
    <w:rsid w:val="0043780F"/>
    <w:rsid w:val="0044691B"/>
    <w:rsid w:val="00473622"/>
    <w:rsid w:val="00477614"/>
    <w:rsid w:val="00477C67"/>
    <w:rsid w:val="004805AA"/>
    <w:rsid w:val="0048347E"/>
    <w:rsid w:val="00484991"/>
    <w:rsid w:val="004902E1"/>
    <w:rsid w:val="004977AB"/>
    <w:rsid w:val="004A2A21"/>
    <w:rsid w:val="004B6293"/>
    <w:rsid w:val="004D4DD1"/>
    <w:rsid w:val="004E6E9A"/>
    <w:rsid w:val="004F1C2E"/>
    <w:rsid w:val="004F3201"/>
    <w:rsid w:val="00500464"/>
    <w:rsid w:val="00513EC7"/>
    <w:rsid w:val="00517830"/>
    <w:rsid w:val="00523B06"/>
    <w:rsid w:val="00526B8A"/>
    <w:rsid w:val="0053645E"/>
    <w:rsid w:val="00540BE6"/>
    <w:rsid w:val="005517BC"/>
    <w:rsid w:val="00562F53"/>
    <w:rsid w:val="00566958"/>
    <w:rsid w:val="00572BD8"/>
    <w:rsid w:val="005749EB"/>
    <w:rsid w:val="00596991"/>
    <w:rsid w:val="005A0826"/>
    <w:rsid w:val="005A6DF2"/>
    <w:rsid w:val="005F4A01"/>
    <w:rsid w:val="005F70F8"/>
    <w:rsid w:val="00600E21"/>
    <w:rsid w:val="0060255D"/>
    <w:rsid w:val="006157A3"/>
    <w:rsid w:val="0061673C"/>
    <w:rsid w:val="006301FF"/>
    <w:rsid w:val="00631B4C"/>
    <w:rsid w:val="006440E6"/>
    <w:rsid w:val="006452D7"/>
    <w:rsid w:val="006534FA"/>
    <w:rsid w:val="00670EF3"/>
    <w:rsid w:val="00673D3F"/>
    <w:rsid w:val="006859B4"/>
    <w:rsid w:val="00691E4A"/>
    <w:rsid w:val="006C0E39"/>
    <w:rsid w:val="006C3D2C"/>
    <w:rsid w:val="006D1A63"/>
    <w:rsid w:val="006D4A9D"/>
    <w:rsid w:val="0070213A"/>
    <w:rsid w:val="00704261"/>
    <w:rsid w:val="00716592"/>
    <w:rsid w:val="00735CF0"/>
    <w:rsid w:val="0073722E"/>
    <w:rsid w:val="0075584A"/>
    <w:rsid w:val="0077767C"/>
    <w:rsid w:val="007B1422"/>
    <w:rsid w:val="007C4FB2"/>
    <w:rsid w:val="007D316D"/>
    <w:rsid w:val="007D5A9F"/>
    <w:rsid w:val="00803675"/>
    <w:rsid w:val="00805A14"/>
    <w:rsid w:val="00821924"/>
    <w:rsid w:val="008405ED"/>
    <w:rsid w:val="00841095"/>
    <w:rsid w:val="008425C2"/>
    <w:rsid w:val="00844D72"/>
    <w:rsid w:val="008524B7"/>
    <w:rsid w:val="008564A9"/>
    <w:rsid w:val="00862801"/>
    <w:rsid w:val="00862A60"/>
    <w:rsid w:val="00863D11"/>
    <w:rsid w:val="008962E3"/>
    <w:rsid w:val="008A5A89"/>
    <w:rsid w:val="008A7B80"/>
    <w:rsid w:val="008F633E"/>
    <w:rsid w:val="00904A7A"/>
    <w:rsid w:val="00911AEF"/>
    <w:rsid w:val="00914F13"/>
    <w:rsid w:val="00915644"/>
    <w:rsid w:val="00923C70"/>
    <w:rsid w:val="00931890"/>
    <w:rsid w:val="00936263"/>
    <w:rsid w:val="00956F1E"/>
    <w:rsid w:val="009769DE"/>
    <w:rsid w:val="00976A01"/>
    <w:rsid w:val="0098104D"/>
    <w:rsid w:val="009940AD"/>
    <w:rsid w:val="009A7B90"/>
    <w:rsid w:val="009B5BEE"/>
    <w:rsid w:val="009C5AB5"/>
    <w:rsid w:val="009C5FC0"/>
    <w:rsid w:val="009D612E"/>
    <w:rsid w:val="009E2592"/>
    <w:rsid w:val="009E5D26"/>
    <w:rsid w:val="009E7BAD"/>
    <w:rsid w:val="009F4808"/>
    <w:rsid w:val="00A01FAD"/>
    <w:rsid w:val="00A03636"/>
    <w:rsid w:val="00A06854"/>
    <w:rsid w:val="00A314F1"/>
    <w:rsid w:val="00A42D77"/>
    <w:rsid w:val="00A47A25"/>
    <w:rsid w:val="00A56596"/>
    <w:rsid w:val="00A64647"/>
    <w:rsid w:val="00A83B3A"/>
    <w:rsid w:val="00AD171F"/>
    <w:rsid w:val="00AD5771"/>
    <w:rsid w:val="00AE0D81"/>
    <w:rsid w:val="00AE5033"/>
    <w:rsid w:val="00AF519C"/>
    <w:rsid w:val="00B013BD"/>
    <w:rsid w:val="00B01C66"/>
    <w:rsid w:val="00B14862"/>
    <w:rsid w:val="00B40A9A"/>
    <w:rsid w:val="00B45333"/>
    <w:rsid w:val="00B45F60"/>
    <w:rsid w:val="00B549B6"/>
    <w:rsid w:val="00B613CF"/>
    <w:rsid w:val="00B708A5"/>
    <w:rsid w:val="00BA3297"/>
    <w:rsid w:val="00BA644F"/>
    <w:rsid w:val="00BC330F"/>
    <w:rsid w:val="00BD2A72"/>
    <w:rsid w:val="00BE2CB4"/>
    <w:rsid w:val="00BF4542"/>
    <w:rsid w:val="00C013A7"/>
    <w:rsid w:val="00C0165F"/>
    <w:rsid w:val="00C02DB8"/>
    <w:rsid w:val="00C170C5"/>
    <w:rsid w:val="00C22611"/>
    <w:rsid w:val="00C352E5"/>
    <w:rsid w:val="00C56610"/>
    <w:rsid w:val="00C67574"/>
    <w:rsid w:val="00C74FCB"/>
    <w:rsid w:val="00C81F50"/>
    <w:rsid w:val="00C9609B"/>
    <w:rsid w:val="00C973EC"/>
    <w:rsid w:val="00CD2532"/>
    <w:rsid w:val="00CE763C"/>
    <w:rsid w:val="00CE792F"/>
    <w:rsid w:val="00CF66E4"/>
    <w:rsid w:val="00D61B74"/>
    <w:rsid w:val="00D65B40"/>
    <w:rsid w:val="00D7420B"/>
    <w:rsid w:val="00D9062D"/>
    <w:rsid w:val="00DA1023"/>
    <w:rsid w:val="00DB5F0B"/>
    <w:rsid w:val="00DB72E5"/>
    <w:rsid w:val="00DC31D5"/>
    <w:rsid w:val="00DD411B"/>
    <w:rsid w:val="00E07B16"/>
    <w:rsid w:val="00E17C32"/>
    <w:rsid w:val="00E3075B"/>
    <w:rsid w:val="00E42A98"/>
    <w:rsid w:val="00E83B4B"/>
    <w:rsid w:val="00E851BA"/>
    <w:rsid w:val="00E870DA"/>
    <w:rsid w:val="00E876E8"/>
    <w:rsid w:val="00EA2DDC"/>
    <w:rsid w:val="00EA58BC"/>
    <w:rsid w:val="00EA70FD"/>
    <w:rsid w:val="00EC1260"/>
    <w:rsid w:val="00EC7B70"/>
    <w:rsid w:val="00EE068B"/>
    <w:rsid w:val="00EE2F72"/>
    <w:rsid w:val="00F02809"/>
    <w:rsid w:val="00F05E1A"/>
    <w:rsid w:val="00F26A40"/>
    <w:rsid w:val="00F32ABD"/>
    <w:rsid w:val="00F33F25"/>
    <w:rsid w:val="00F3431E"/>
    <w:rsid w:val="00F354DB"/>
    <w:rsid w:val="00F409B5"/>
    <w:rsid w:val="00F4210A"/>
    <w:rsid w:val="00F536D4"/>
    <w:rsid w:val="00FB164D"/>
    <w:rsid w:val="00FB24BF"/>
    <w:rsid w:val="00FC2E1A"/>
    <w:rsid w:val="00FD0F45"/>
    <w:rsid w:val="00FD254C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A3C4-E84D-4336-A785-3C2750F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EA2DDC"/>
  </w:style>
  <w:style w:type="paragraph" w:styleId="a3">
    <w:name w:val="List Paragraph"/>
    <w:basedOn w:val="a"/>
    <w:uiPriority w:val="1"/>
    <w:qFormat/>
    <w:rsid w:val="00EA2D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4">
    <w:name w:val="No Spacing"/>
    <w:uiPriority w:val="1"/>
    <w:qFormat/>
    <w:rsid w:val="009E5D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__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1</Pages>
  <Words>8285</Words>
  <Characters>47230</Characters>
  <Application>Microsoft Office Word</Application>
  <DocSecurity>0</DocSecurity>
  <Lines>393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Toshkova</dc:creator>
  <cp:keywords/>
  <dc:description/>
  <cp:lastModifiedBy>Svetla</cp:lastModifiedBy>
  <cp:revision>17</cp:revision>
  <cp:lastPrinted>2021-11-10T14:58:00Z</cp:lastPrinted>
  <dcterms:created xsi:type="dcterms:W3CDTF">2019-08-04T16:32:00Z</dcterms:created>
  <dcterms:modified xsi:type="dcterms:W3CDTF">2023-10-13T14:01:00Z</dcterms:modified>
</cp:coreProperties>
</file>