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AC5" w:rsidRPr="006D3C00" w:rsidRDefault="006F3AC5" w:rsidP="006F3AC5">
      <w:pPr>
        <w:shd w:val="clear" w:color="auto" w:fill="FFFFFF"/>
        <w:suppressAutoHyphens w:val="0"/>
        <w:spacing w:before="75" w:after="75"/>
        <w:jc w:val="center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bg-BG"/>
        </w:rPr>
      </w:pPr>
      <w:r w:rsidRPr="00FF188A">
        <w:rPr>
          <w:rFonts w:eastAsia="Times New Roman"/>
          <w:color w:val="000000" w:themeColor="text1"/>
          <w:kern w:val="36"/>
          <w:sz w:val="28"/>
          <w:szCs w:val="28"/>
          <w:lang w:eastAsia="bg-BG"/>
        </w:rPr>
        <w:t>АДМИНИСТРАТИВНО ОБС</w:t>
      </w:r>
      <w:r w:rsidR="006D3C00">
        <w:rPr>
          <w:rFonts w:eastAsia="Times New Roman"/>
          <w:color w:val="000000" w:themeColor="text1"/>
          <w:kern w:val="36"/>
          <w:sz w:val="28"/>
          <w:szCs w:val="28"/>
          <w:lang w:eastAsia="bg-BG"/>
        </w:rPr>
        <w:t>ЛУЖВАНЕ ПО РМС №704/05.10.2018 г.</w:t>
      </w:r>
    </w:p>
    <w:p w:rsidR="006F3AC5" w:rsidRPr="00FF188A" w:rsidRDefault="006F3AC5" w:rsidP="006F3AC5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color w:val="000000" w:themeColor="text1"/>
          <w:lang w:eastAsia="bg-BG"/>
        </w:rPr>
      </w:pPr>
      <w:r w:rsidRPr="00FF188A">
        <w:rPr>
          <w:rFonts w:eastAsia="Times New Roman"/>
          <w:color w:val="000000" w:themeColor="text1"/>
          <w:lang w:eastAsia="bg-BG"/>
        </w:rPr>
        <w:t>На основание чл. 254, ал. 2 от Закона за предучилищн</w:t>
      </w:r>
      <w:r w:rsidR="006D4BE1">
        <w:rPr>
          <w:rFonts w:eastAsia="Times New Roman"/>
          <w:color w:val="000000" w:themeColor="text1"/>
          <w:lang w:eastAsia="bg-BG"/>
        </w:rPr>
        <w:t>ото и училищното образование(ЗП</w:t>
      </w:r>
      <w:r w:rsidRPr="00FF188A">
        <w:rPr>
          <w:rFonts w:eastAsia="Times New Roman"/>
          <w:color w:val="000000" w:themeColor="text1"/>
          <w:lang w:eastAsia="bg-BG"/>
        </w:rPr>
        <w:t>У</w:t>
      </w:r>
      <w:r w:rsidR="006D4BE1">
        <w:rPr>
          <w:rFonts w:eastAsia="Times New Roman"/>
          <w:color w:val="000000" w:themeColor="text1"/>
          <w:lang w:eastAsia="bg-BG"/>
        </w:rPr>
        <w:t>О</w:t>
      </w:r>
      <w:bookmarkStart w:id="0" w:name="_GoBack"/>
      <w:bookmarkEnd w:id="0"/>
      <w:r w:rsidRPr="00FF188A">
        <w:rPr>
          <w:rFonts w:eastAsia="Times New Roman"/>
          <w:color w:val="000000" w:themeColor="text1"/>
          <w:lang w:eastAsia="bg-BG"/>
        </w:rPr>
        <w:t>), чл. 252, ал.1 от ЗПУО, чл. 3, ал. 2, т. 55 и чл. 3, ал. 3 от Правилника за устройството и функциите на регионалните управления на образованието, чл. 28 от Административния  кодекс, чл. 16 от Наредбата за административно обслужване, Решение №704 на Министерски съвет от 5 октомври 2018 г. се предприемат мерки за трансформация на модела на административното обслужване, на обобщената информация за мерките включени в Приложение №4  част втора "Индикативен списък на услуги, предоставяни от организации, предоставящи обществени услуги.</w:t>
      </w:r>
    </w:p>
    <w:p w:rsidR="006F3AC5" w:rsidRPr="006F3AC5" w:rsidRDefault="006F3AC5" w:rsidP="006F3AC5">
      <w:pPr>
        <w:shd w:val="clear" w:color="auto" w:fill="FFFFFF"/>
        <w:suppressAutoHyphens w:val="0"/>
        <w:spacing w:before="300" w:after="150"/>
        <w:jc w:val="center"/>
        <w:outlineLvl w:val="2"/>
        <w:rPr>
          <w:rFonts w:ascii="Rufina" w:eastAsia="Times New Roman" w:hAnsi="Rufina"/>
          <w:b/>
          <w:bCs/>
          <w:color w:val="282828"/>
          <w:sz w:val="36"/>
          <w:szCs w:val="36"/>
          <w:lang w:eastAsia="bg-BG"/>
        </w:rPr>
      </w:pPr>
      <w:r w:rsidRPr="006F3AC5">
        <w:rPr>
          <w:rFonts w:ascii="Rufina" w:eastAsia="Times New Roman" w:hAnsi="Rufina"/>
          <w:b/>
          <w:bCs/>
          <w:color w:val="282828"/>
          <w:sz w:val="36"/>
          <w:szCs w:val="36"/>
          <w:lang w:eastAsia="bg-BG"/>
        </w:rPr>
        <w:t>Индикативен списък на услуги, предоставяни от организации, предоставящи обществени услуги</w:t>
      </w:r>
    </w:p>
    <w:p w:rsidR="006F3AC5" w:rsidRPr="00F347E5" w:rsidRDefault="006F3AC5" w:rsidP="006F3AC5">
      <w:pPr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rPr>
          <w:rFonts w:ascii="Lato" w:eastAsia="Times New Roman" w:hAnsi="Lato"/>
          <w:sz w:val="21"/>
          <w:szCs w:val="21"/>
          <w:lang w:eastAsia="bg-BG"/>
        </w:rPr>
      </w:pPr>
      <w:r w:rsidRPr="00F347E5">
        <w:rPr>
          <w:rFonts w:ascii="Lato" w:eastAsia="Times New Roman" w:hAnsi="Lato"/>
          <w:sz w:val="21"/>
          <w:szCs w:val="21"/>
          <w:lang w:eastAsia="bg-BG"/>
        </w:rPr>
        <w:t>Прием</w:t>
      </w:r>
      <w:r w:rsidR="003173FD" w:rsidRPr="00F347E5">
        <w:rPr>
          <w:rFonts w:ascii="Lato" w:eastAsia="Times New Roman" w:hAnsi="Lato"/>
          <w:sz w:val="21"/>
          <w:szCs w:val="21"/>
          <w:lang w:eastAsia="bg-BG"/>
        </w:rPr>
        <w:t xml:space="preserve">ане и преместване на ученици </w:t>
      </w:r>
    </w:p>
    <w:p w:rsidR="006F3AC5" w:rsidRPr="00F347E5" w:rsidRDefault="006D4BE1" w:rsidP="006F3AC5">
      <w:pPr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rPr>
          <w:rFonts w:ascii="Lato" w:eastAsia="Times New Roman" w:hAnsi="Lato"/>
          <w:sz w:val="21"/>
          <w:szCs w:val="21"/>
          <w:lang w:eastAsia="bg-BG"/>
        </w:rPr>
      </w:pPr>
      <w:hyperlink r:id="rId5" w:tgtFrame="_blank" w:history="1">
        <w:r w:rsidR="006F3AC5" w:rsidRPr="00F347E5">
          <w:rPr>
            <w:rFonts w:ascii="Lato" w:eastAsia="Times New Roman" w:hAnsi="Lato"/>
            <w:sz w:val="21"/>
            <w:szCs w:val="21"/>
            <w:lang w:eastAsia="bg-BG"/>
          </w:rPr>
          <w:t>Издаване на диплома за средно образование</w:t>
        </w:r>
      </w:hyperlink>
    </w:p>
    <w:p w:rsidR="006F3AC5" w:rsidRPr="00F347E5" w:rsidRDefault="006D4BE1" w:rsidP="006F3AC5">
      <w:pPr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rPr>
          <w:rFonts w:ascii="Lato" w:eastAsia="Times New Roman" w:hAnsi="Lato"/>
          <w:sz w:val="21"/>
          <w:szCs w:val="21"/>
          <w:lang w:eastAsia="bg-BG"/>
        </w:rPr>
      </w:pPr>
      <w:hyperlink r:id="rId6" w:tgtFrame="_blank" w:history="1">
        <w:r w:rsidR="006F3AC5" w:rsidRPr="00F347E5">
          <w:rPr>
            <w:rFonts w:ascii="Lato" w:eastAsia="Times New Roman" w:hAnsi="Lato"/>
            <w:sz w:val="21"/>
            <w:szCs w:val="21"/>
            <w:lang w:eastAsia="bg-BG"/>
          </w:rPr>
          <w:t>Издаване на служебна бележка за подадено заявление за допускане до държавни зрелостни изпити</w:t>
        </w:r>
      </w:hyperlink>
    </w:p>
    <w:p w:rsidR="006F3AC5" w:rsidRPr="00F347E5" w:rsidRDefault="006D4BE1" w:rsidP="006F3AC5">
      <w:pPr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rPr>
          <w:rFonts w:ascii="Lato" w:eastAsia="Times New Roman" w:hAnsi="Lato"/>
          <w:sz w:val="21"/>
          <w:szCs w:val="21"/>
          <w:lang w:eastAsia="bg-BG"/>
        </w:rPr>
      </w:pPr>
      <w:hyperlink r:id="rId7" w:tgtFrame="_blank" w:history="1">
        <w:r w:rsidR="006F3AC5" w:rsidRPr="00F347E5">
          <w:rPr>
            <w:rFonts w:ascii="Lato" w:eastAsia="Times New Roman" w:hAnsi="Lato"/>
            <w:sz w:val="21"/>
            <w:szCs w:val="21"/>
            <w:lang w:eastAsia="bg-BG"/>
          </w:rPr>
          <w:t>Издаване на служебна бележка за допускане до държавни зрелостни изпити</w:t>
        </w:r>
      </w:hyperlink>
    </w:p>
    <w:p w:rsidR="006F3AC5" w:rsidRPr="00F347E5" w:rsidRDefault="006D4BE1" w:rsidP="006F3AC5">
      <w:pPr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rPr>
          <w:rFonts w:ascii="Lato" w:eastAsia="Times New Roman" w:hAnsi="Lato"/>
          <w:sz w:val="21"/>
          <w:szCs w:val="21"/>
          <w:lang w:eastAsia="bg-BG"/>
        </w:rPr>
      </w:pPr>
      <w:hyperlink r:id="rId8" w:tgtFrame="_blank" w:history="1">
        <w:r w:rsidR="006F3AC5" w:rsidRPr="00F347E5">
          <w:rPr>
            <w:rFonts w:ascii="Lato" w:eastAsia="Times New Roman" w:hAnsi="Lato"/>
            <w:sz w:val="21"/>
            <w:szCs w:val="21"/>
            <w:lang w:eastAsia="bg-BG"/>
          </w:rPr>
          <w:t>Издаване на дубликат на удостоверение, свидетелство или диплома за завършени клас, етап и степен на образование</w:t>
        </w:r>
      </w:hyperlink>
    </w:p>
    <w:p w:rsidR="006F3AC5" w:rsidRPr="00F347E5" w:rsidRDefault="006D4BE1" w:rsidP="006F3AC5">
      <w:pPr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rPr>
          <w:rFonts w:ascii="Lato" w:eastAsia="Times New Roman" w:hAnsi="Lato"/>
          <w:sz w:val="21"/>
          <w:szCs w:val="21"/>
          <w:lang w:eastAsia="bg-BG"/>
        </w:rPr>
      </w:pPr>
      <w:hyperlink r:id="rId9" w:tgtFrame="_blank" w:history="1">
        <w:r w:rsidR="006F3AC5" w:rsidRPr="00F347E5">
          <w:rPr>
            <w:rFonts w:ascii="Lato" w:eastAsia="Times New Roman" w:hAnsi="Lato"/>
            <w:sz w:val="21"/>
            <w:szCs w:val="21"/>
            <w:lang w:eastAsia="bg-BG"/>
          </w:rPr>
          <w:t>Издаване на заповед за признаване или отказ за признаване на завършен период или клас за класовете от I до VI в училище на чужда държава</w:t>
        </w:r>
      </w:hyperlink>
    </w:p>
    <w:p w:rsidR="006F3AC5" w:rsidRPr="00F347E5" w:rsidRDefault="006D4BE1" w:rsidP="006F3AC5">
      <w:pPr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rPr>
          <w:rFonts w:ascii="Lato" w:eastAsia="Times New Roman" w:hAnsi="Lato"/>
          <w:sz w:val="21"/>
          <w:szCs w:val="21"/>
          <w:lang w:eastAsia="bg-BG"/>
        </w:rPr>
      </w:pPr>
      <w:hyperlink r:id="rId10" w:tgtFrame="_blank" w:history="1">
        <w:r w:rsidR="006F3AC5" w:rsidRPr="00F347E5">
          <w:rPr>
            <w:rFonts w:ascii="Lato" w:eastAsia="Times New Roman" w:hAnsi="Lato"/>
            <w:sz w:val="21"/>
            <w:szCs w:val="21"/>
            <w:lang w:eastAsia="bg-BG"/>
          </w:rPr>
          <w:t>Издаване на европейско приложение към дипломата за средно образование</w:t>
        </w:r>
      </w:hyperlink>
    </w:p>
    <w:p w:rsidR="00CD4E71" w:rsidRPr="00741066" w:rsidRDefault="00CD4E71" w:rsidP="00741066"/>
    <w:sectPr w:rsidR="00CD4E71" w:rsidRPr="00741066">
      <w:pgSz w:w="11909" w:h="16824"/>
      <w:pgMar w:top="1354" w:right="1267" w:bottom="1080" w:left="159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ufina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964254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780" w:hanging="720"/>
      </w:pPr>
    </w:lvl>
  </w:abstractNum>
  <w:abstractNum w:abstractNumId="3" w15:restartNumberingAfterBreak="0">
    <w:nsid w:val="00000004"/>
    <w:multiLevelType w:val="singleLevel"/>
    <w:tmpl w:val="5F6057DC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00000008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D122CAD"/>
    <w:multiLevelType w:val="hybridMultilevel"/>
    <w:tmpl w:val="0096E478"/>
    <w:lvl w:ilvl="0" w:tplc="67463EA0">
      <w:start w:val="1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084422C"/>
    <w:multiLevelType w:val="singleLevel"/>
    <w:tmpl w:val="91ECA5D6"/>
    <w:lvl w:ilvl="0">
      <w:start w:val="20"/>
      <w:numFmt w:val="decimal"/>
      <w:lvlText w:val="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75003C5"/>
    <w:multiLevelType w:val="hybridMultilevel"/>
    <w:tmpl w:val="96141E30"/>
    <w:lvl w:ilvl="0" w:tplc="C1B26A12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8E967BF"/>
    <w:multiLevelType w:val="hybridMultilevel"/>
    <w:tmpl w:val="CC684BA4"/>
    <w:lvl w:ilvl="0" w:tplc="A69C1902">
      <w:start w:val="1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82A1163"/>
    <w:multiLevelType w:val="multilevel"/>
    <w:tmpl w:val="9164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BF73D7"/>
    <w:multiLevelType w:val="hybridMultilevel"/>
    <w:tmpl w:val="2D707B2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A13BB"/>
    <w:multiLevelType w:val="hybridMultilevel"/>
    <w:tmpl w:val="5088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45352"/>
    <w:multiLevelType w:val="singleLevel"/>
    <w:tmpl w:val="0F627B6E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69D5C64"/>
    <w:multiLevelType w:val="singleLevel"/>
    <w:tmpl w:val="8806D7FA"/>
    <w:lvl w:ilvl="0">
      <w:start w:val="18"/>
      <w:numFmt w:val="decimal"/>
      <w:lvlText w:val="1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6E831C1"/>
    <w:multiLevelType w:val="hybridMultilevel"/>
    <w:tmpl w:val="C652D666"/>
    <w:lvl w:ilvl="0" w:tplc="3DF44D1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7A442BE"/>
    <w:multiLevelType w:val="hybridMultilevel"/>
    <w:tmpl w:val="B7468F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D4403"/>
    <w:multiLevelType w:val="singleLevel"/>
    <w:tmpl w:val="CDF24D32"/>
    <w:lvl w:ilvl="0">
      <w:start w:val="4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FE26F3D"/>
    <w:multiLevelType w:val="hybridMultilevel"/>
    <w:tmpl w:val="A0DA781C"/>
    <w:lvl w:ilvl="0" w:tplc="3ACE55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76FC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50F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C241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9094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B66A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827D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ECDF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F840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7287D91"/>
    <w:multiLevelType w:val="hybridMultilevel"/>
    <w:tmpl w:val="2EC8F8F4"/>
    <w:lvl w:ilvl="0" w:tplc="CC461C9E">
      <w:start w:val="1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A16682D"/>
    <w:multiLevelType w:val="singleLevel"/>
    <w:tmpl w:val="84AC5BB6"/>
    <w:lvl w:ilvl="0">
      <w:start w:val="9"/>
      <w:numFmt w:val="decimal"/>
      <w:lvlText w:val="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8"/>
  </w:num>
  <w:num w:numId="10">
    <w:abstractNumId w:val="19"/>
  </w:num>
  <w:num w:numId="11">
    <w:abstractNumId w:val="21"/>
  </w:num>
  <w:num w:numId="12">
    <w:abstractNumId w:val="14"/>
  </w:num>
  <w:num w:numId="13">
    <w:abstractNumId w:val="0"/>
    <w:lvlOverride w:ilvl="0">
      <w:lvl w:ilvl="0">
        <w:numFmt w:val="bullet"/>
        <w:lvlText w:val="•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324"/>
        <w:lvlJc w:val="left"/>
        <w:rPr>
          <w:rFonts w:ascii="Times New Roman" w:hAnsi="Times New Roman" w:hint="default"/>
        </w:rPr>
      </w:lvl>
    </w:lvlOverride>
  </w:num>
  <w:num w:numId="15">
    <w:abstractNumId w:val="22"/>
  </w:num>
  <w:num w:numId="16">
    <w:abstractNumId w:val="9"/>
  </w:num>
  <w:num w:numId="17">
    <w:abstractNumId w:val="12"/>
  </w:num>
  <w:num w:numId="18">
    <w:abstractNumId w:val="16"/>
  </w:num>
  <w:num w:numId="19">
    <w:abstractNumId w:val="20"/>
  </w:num>
  <w:num w:numId="20">
    <w:abstractNumId w:val="23"/>
  </w:num>
  <w:num w:numId="21">
    <w:abstractNumId w:val="17"/>
  </w:num>
  <w:num w:numId="22">
    <w:abstractNumId w:val="1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97"/>
    <w:rsid w:val="000F32DA"/>
    <w:rsid w:val="002A0182"/>
    <w:rsid w:val="0031649F"/>
    <w:rsid w:val="003173FD"/>
    <w:rsid w:val="003B7A44"/>
    <w:rsid w:val="003E4CC7"/>
    <w:rsid w:val="005145FE"/>
    <w:rsid w:val="005A7224"/>
    <w:rsid w:val="006D3C00"/>
    <w:rsid w:val="006D4BE1"/>
    <w:rsid w:val="006F3AC5"/>
    <w:rsid w:val="007159B4"/>
    <w:rsid w:val="00741066"/>
    <w:rsid w:val="007E4BEA"/>
    <w:rsid w:val="008E141B"/>
    <w:rsid w:val="00947453"/>
    <w:rsid w:val="00970F04"/>
    <w:rsid w:val="009F0013"/>
    <w:rsid w:val="00BA3297"/>
    <w:rsid w:val="00CD4E71"/>
    <w:rsid w:val="00DD54B7"/>
    <w:rsid w:val="00E870DA"/>
    <w:rsid w:val="00EA3D11"/>
    <w:rsid w:val="00F347E5"/>
    <w:rsid w:val="00F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2992"/>
  <w15:chartTrackingRefBased/>
  <w15:docId w15:val="{161BB913-DA63-423F-95C3-19CCEA65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2D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32DA"/>
  </w:style>
  <w:style w:type="paragraph" w:styleId="a3">
    <w:name w:val="Body Text"/>
    <w:basedOn w:val="a"/>
    <w:link w:val="a4"/>
    <w:rsid w:val="000F32DA"/>
    <w:pPr>
      <w:spacing w:after="120"/>
    </w:pPr>
  </w:style>
  <w:style w:type="character" w:customStyle="1" w:styleId="a4">
    <w:name w:val="Основен текст Знак"/>
    <w:basedOn w:val="a0"/>
    <w:link w:val="a3"/>
    <w:rsid w:val="000F32DA"/>
    <w:rPr>
      <w:rFonts w:ascii="Times New Roman" w:eastAsia="SimSun" w:hAnsi="Times New Roman" w:cs="Times New Roman"/>
      <w:sz w:val="24"/>
      <w:szCs w:val="24"/>
      <w:lang w:val="bg-BG" w:eastAsia="ar-SA"/>
    </w:rPr>
  </w:style>
  <w:style w:type="paragraph" w:customStyle="1" w:styleId="1">
    <w:name w:val="Нормален (уеб)1"/>
    <w:basedOn w:val="a"/>
    <w:rsid w:val="000F32DA"/>
    <w:pPr>
      <w:spacing w:before="280" w:after="280"/>
    </w:pPr>
    <w:rPr>
      <w:rFonts w:eastAsia="Times New Roman"/>
      <w:lang w:val="en-US"/>
    </w:rPr>
  </w:style>
  <w:style w:type="paragraph" w:styleId="a5">
    <w:name w:val="List Paragraph"/>
    <w:basedOn w:val="a"/>
    <w:uiPriority w:val="34"/>
    <w:qFormat/>
    <w:rsid w:val="000F32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7453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47453"/>
    <w:rPr>
      <w:rFonts w:ascii="Segoe UI" w:eastAsia="SimSun" w:hAnsi="Segoe UI" w:cs="Segoe UI"/>
      <w:sz w:val="18"/>
      <w:szCs w:val="18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souvarna.com/uslugi/153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8souvarna.com/uslugi/148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8souvarna.com/uslugi/147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8souvarna.com/uslugi/141.docx" TargetMode="External"/><Relationship Id="rId10" Type="http://schemas.openxmlformats.org/officeDocument/2006/relationships/hyperlink" Target="http://www.8souvarna.com/uslugi/156_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8souvarna.com/uslugi/15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Toshkova</dc:creator>
  <cp:keywords/>
  <dc:description/>
  <cp:lastModifiedBy>Svetla Toshkova</cp:lastModifiedBy>
  <cp:revision>12</cp:revision>
  <cp:lastPrinted>2019-09-13T14:25:00Z</cp:lastPrinted>
  <dcterms:created xsi:type="dcterms:W3CDTF">2020-01-29T09:40:00Z</dcterms:created>
  <dcterms:modified xsi:type="dcterms:W3CDTF">2020-01-30T14:52:00Z</dcterms:modified>
</cp:coreProperties>
</file>